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AF02" w14:textId="77777777" w:rsidR="00B72EE5" w:rsidRDefault="008D56AF" w:rsidP="00B77948">
      <w:pPr>
        <w:pStyle w:val="BodyText"/>
      </w:pPr>
      <w:r>
        <w:rPr>
          <w:noProof/>
        </w:rPr>
        <w:drawing>
          <wp:inline distT="0" distB="0" distL="0" distR="0" wp14:anchorId="05691ABC" wp14:editId="2C335B84">
            <wp:extent cx="1186920" cy="118395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86920" cy="1183957"/>
                    </a:xfrm>
                    <a:prstGeom prst="rect">
                      <a:avLst/>
                    </a:prstGeom>
                  </pic:spPr>
                </pic:pic>
              </a:graphicData>
            </a:graphic>
          </wp:inline>
        </w:drawing>
      </w:r>
    </w:p>
    <w:p w14:paraId="13A1B872" w14:textId="77777777" w:rsidR="00B72EE5" w:rsidRDefault="00B72EE5">
      <w:pPr>
        <w:pStyle w:val="BodyText"/>
        <w:rPr>
          <w:sz w:val="20"/>
        </w:rPr>
      </w:pPr>
    </w:p>
    <w:p w14:paraId="3E2DA34A" w14:textId="77777777" w:rsidR="00B72EE5" w:rsidRDefault="00B72EE5">
      <w:pPr>
        <w:pStyle w:val="BodyText"/>
        <w:rPr>
          <w:sz w:val="20"/>
        </w:rPr>
      </w:pPr>
    </w:p>
    <w:p w14:paraId="5ABA379B" w14:textId="77777777" w:rsidR="00E71AFD" w:rsidRDefault="00E71AFD">
      <w:pPr>
        <w:pStyle w:val="BodyText"/>
        <w:rPr>
          <w:sz w:val="20"/>
        </w:rPr>
      </w:pPr>
    </w:p>
    <w:p w14:paraId="140C9E6D" w14:textId="77777777" w:rsidR="00E71AFD" w:rsidRDefault="00E71AFD">
      <w:pPr>
        <w:pStyle w:val="BodyText"/>
        <w:rPr>
          <w:sz w:val="20"/>
        </w:rPr>
      </w:pPr>
    </w:p>
    <w:p w14:paraId="77DE185C" w14:textId="77777777" w:rsidR="00B72EE5" w:rsidRDefault="00B72EE5">
      <w:pPr>
        <w:pStyle w:val="BodyText"/>
        <w:rPr>
          <w:sz w:val="20"/>
        </w:rPr>
      </w:pPr>
    </w:p>
    <w:p w14:paraId="1E597065" w14:textId="77777777" w:rsidR="00B72EE5" w:rsidRDefault="00B72EE5">
      <w:pPr>
        <w:pStyle w:val="BodyText"/>
        <w:spacing w:before="1"/>
        <w:rPr>
          <w:sz w:val="16"/>
        </w:rPr>
      </w:pPr>
    </w:p>
    <w:p w14:paraId="6B36C88C" w14:textId="69B62D2E" w:rsidR="00B72EE5" w:rsidRPr="00947FF8" w:rsidRDefault="008D56AF" w:rsidP="00E71AFD">
      <w:pPr>
        <w:jc w:val="center"/>
        <w:rPr>
          <w:rFonts w:ascii="Arial"/>
          <w:b/>
          <w:sz w:val="30"/>
          <w:szCs w:val="30"/>
        </w:rPr>
      </w:pPr>
      <w:r w:rsidRPr="00947FF8">
        <w:rPr>
          <w:rFonts w:ascii="Arial"/>
          <w:b/>
          <w:sz w:val="30"/>
          <w:szCs w:val="30"/>
        </w:rPr>
        <w:t>CENTRAL POWER PURCHASING AGENCY (GUARANTEE) LTD</w:t>
      </w:r>
    </w:p>
    <w:p w14:paraId="7675D7D5" w14:textId="77777777" w:rsidR="00E71AFD" w:rsidRDefault="00E71AFD" w:rsidP="00E71AFD">
      <w:pPr>
        <w:jc w:val="center"/>
        <w:rPr>
          <w:rFonts w:ascii="Arial"/>
          <w:b/>
          <w:sz w:val="26"/>
          <w:szCs w:val="26"/>
        </w:rPr>
      </w:pPr>
    </w:p>
    <w:p w14:paraId="1115CE30" w14:textId="77777777" w:rsidR="00E71AFD" w:rsidRDefault="00E71AFD" w:rsidP="00E71AFD">
      <w:pPr>
        <w:jc w:val="center"/>
        <w:rPr>
          <w:rFonts w:ascii="Arial"/>
          <w:b/>
          <w:sz w:val="28"/>
        </w:rPr>
      </w:pPr>
    </w:p>
    <w:p w14:paraId="13B267E7" w14:textId="77777777" w:rsidR="00E71AFD" w:rsidRDefault="00E71AFD" w:rsidP="00E71AFD">
      <w:pPr>
        <w:jc w:val="center"/>
        <w:rPr>
          <w:rFonts w:ascii="Arial"/>
          <w:b/>
          <w:sz w:val="28"/>
        </w:rPr>
      </w:pPr>
    </w:p>
    <w:p w14:paraId="2FB88FCE" w14:textId="77777777" w:rsidR="00B72EE5" w:rsidRDefault="00B72EE5" w:rsidP="00E71AFD">
      <w:pPr>
        <w:pStyle w:val="BodyText"/>
        <w:jc w:val="center"/>
        <w:rPr>
          <w:rFonts w:ascii="Arial"/>
          <w:b/>
        </w:rPr>
      </w:pPr>
    </w:p>
    <w:p w14:paraId="190D0E49" w14:textId="0C93CBED" w:rsidR="00DA4158" w:rsidRDefault="008D56AF" w:rsidP="00E71AFD">
      <w:pPr>
        <w:jc w:val="center"/>
        <w:rPr>
          <w:rFonts w:ascii="Arial"/>
          <w:b/>
          <w:sz w:val="40"/>
          <w:szCs w:val="20"/>
        </w:rPr>
      </w:pPr>
      <w:r w:rsidRPr="00DA4158">
        <w:rPr>
          <w:rFonts w:ascii="Arial"/>
          <w:b/>
          <w:sz w:val="40"/>
          <w:szCs w:val="20"/>
        </w:rPr>
        <w:t>Request for Proposal (RFP)</w:t>
      </w:r>
    </w:p>
    <w:p w14:paraId="681242E5" w14:textId="77777777" w:rsidR="00E71AFD" w:rsidRDefault="00E71AFD" w:rsidP="00E71AFD">
      <w:pPr>
        <w:jc w:val="center"/>
        <w:rPr>
          <w:rFonts w:ascii="Arial"/>
          <w:b/>
          <w:sz w:val="40"/>
          <w:szCs w:val="20"/>
        </w:rPr>
      </w:pPr>
    </w:p>
    <w:p w14:paraId="0B60B7AD" w14:textId="77777777" w:rsidR="00E71AFD" w:rsidRPr="00DA4158" w:rsidRDefault="00E71AFD" w:rsidP="00E71AFD">
      <w:pPr>
        <w:jc w:val="center"/>
        <w:rPr>
          <w:rFonts w:ascii="Arial"/>
          <w:b/>
          <w:sz w:val="40"/>
          <w:szCs w:val="20"/>
        </w:rPr>
      </w:pPr>
    </w:p>
    <w:p w14:paraId="5671AFDF" w14:textId="6872D973" w:rsidR="00B72EE5" w:rsidRDefault="008D56AF" w:rsidP="00E71AFD">
      <w:pPr>
        <w:jc w:val="center"/>
        <w:rPr>
          <w:rFonts w:ascii="Arial"/>
          <w:b/>
          <w:sz w:val="40"/>
          <w:szCs w:val="20"/>
        </w:rPr>
      </w:pPr>
      <w:r w:rsidRPr="00DA4158">
        <w:rPr>
          <w:rFonts w:ascii="Arial"/>
          <w:b/>
          <w:sz w:val="40"/>
          <w:szCs w:val="20"/>
        </w:rPr>
        <w:t>For</w:t>
      </w:r>
    </w:p>
    <w:p w14:paraId="4A8811E1" w14:textId="77777777" w:rsidR="00E71AFD" w:rsidRDefault="00E71AFD" w:rsidP="00E71AFD">
      <w:pPr>
        <w:jc w:val="center"/>
        <w:rPr>
          <w:rFonts w:ascii="Arial"/>
          <w:b/>
          <w:sz w:val="40"/>
          <w:szCs w:val="20"/>
        </w:rPr>
      </w:pPr>
    </w:p>
    <w:p w14:paraId="6F2041D8" w14:textId="77777777" w:rsidR="00E71AFD" w:rsidRPr="00DA4158" w:rsidRDefault="00E71AFD" w:rsidP="00E71AFD">
      <w:pPr>
        <w:jc w:val="center"/>
        <w:rPr>
          <w:rFonts w:ascii="Arial"/>
          <w:b/>
          <w:sz w:val="40"/>
          <w:szCs w:val="20"/>
        </w:rPr>
      </w:pPr>
    </w:p>
    <w:p w14:paraId="4060D189" w14:textId="2692F575" w:rsidR="00287947" w:rsidRPr="00287947" w:rsidRDefault="00287947" w:rsidP="00E71AFD">
      <w:pPr>
        <w:pStyle w:val="Title"/>
        <w:spacing w:line="240" w:lineRule="auto"/>
        <w:ind w:left="0" w:right="0"/>
        <w:rPr>
          <w:sz w:val="40"/>
          <w:szCs w:val="40"/>
        </w:rPr>
      </w:pPr>
      <w:r w:rsidRPr="00287947">
        <w:rPr>
          <w:sz w:val="40"/>
          <w:szCs w:val="40"/>
        </w:rPr>
        <w:t xml:space="preserve">SUPPLY, INSTALLATION, </w:t>
      </w:r>
      <w:r w:rsidR="00DA4158" w:rsidRPr="00287947">
        <w:rPr>
          <w:sz w:val="40"/>
          <w:szCs w:val="40"/>
        </w:rPr>
        <w:t>COMMISSIONING</w:t>
      </w:r>
      <w:r w:rsidR="00D47F99">
        <w:rPr>
          <w:sz w:val="40"/>
          <w:szCs w:val="40"/>
        </w:rPr>
        <w:t xml:space="preserve"> &amp; </w:t>
      </w:r>
      <w:r w:rsidR="00DA4158" w:rsidRPr="00287947">
        <w:rPr>
          <w:sz w:val="40"/>
          <w:szCs w:val="40"/>
        </w:rPr>
        <w:t>TESTING</w:t>
      </w:r>
      <w:r w:rsidRPr="00287947">
        <w:rPr>
          <w:sz w:val="40"/>
          <w:szCs w:val="40"/>
        </w:rPr>
        <w:t xml:space="preserve"> OF SURGE PROTECTION, EARTHING</w:t>
      </w:r>
      <w:r w:rsidR="00B11165">
        <w:rPr>
          <w:sz w:val="40"/>
          <w:szCs w:val="40"/>
        </w:rPr>
        <w:t xml:space="preserve"> SYSTEM</w:t>
      </w:r>
      <w:r w:rsidR="00D27918">
        <w:rPr>
          <w:sz w:val="40"/>
          <w:szCs w:val="40"/>
        </w:rPr>
        <w:br/>
      </w:r>
      <w:r w:rsidRPr="00287947">
        <w:rPr>
          <w:sz w:val="40"/>
          <w:szCs w:val="40"/>
        </w:rPr>
        <w:t>&amp; LIGHTENING</w:t>
      </w:r>
      <w:r w:rsidR="00B11165">
        <w:rPr>
          <w:sz w:val="40"/>
          <w:szCs w:val="40"/>
        </w:rPr>
        <w:t xml:space="preserve"> PROTECTION SYSTEM</w:t>
      </w:r>
    </w:p>
    <w:p w14:paraId="606303B0" w14:textId="77777777" w:rsidR="00287947" w:rsidRDefault="00287947" w:rsidP="00E71AFD">
      <w:pPr>
        <w:pStyle w:val="Title"/>
        <w:spacing w:line="240" w:lineRule="auto"/>
        <w:ind w:left="0" w:right="0"/>
        <w:rPr>
          <w:sz w:val="32"/>
          <w:szCs w:val="32"/>
        </w:rPr>
      </w:pPr>
    </w:p>
    <w:p w14:paraId="7EFE067B" w14:textId="77777777" w:rsidR="00E71AFD" w:rsidRDefault="00E71AFD" w:rsidP="00E71AFD">
      <w:pPr>
        <w:pStyle w:val="Title"/>
        <w:spacing w:line="240" w:lineRule="auto"/>
        <w:ind w:left="0" w:right="0"/>
        <w:rPr>
          <w:sz w:val="32"/>
          <w:szCs w:val="32"/>
        </w:rPr>
      </w:pPr>
    </w:p>
    <w:p w14:paraId="460285F0" w14:textId="77777777" w:rsidR="00E71AFD" w:rsidRDefault="00E71AFD" w:rsidP="00E71AFD">
      <w:pPr>
        <w:pStyle w:val="Title"/>
        <w:spacing w:line="240" w:lineRule="auto"/>
        <w:ind w:left="0" w:right="0"/>
        <w:rPr>
          <w:sz w:val="32"/>
          <w:szCs w:val="32"/>
        </w:rPr>
      </w:pPr>
    </w:p>
    <w:p w14:paraId="519F92ED" w14:textId="1DFF04BB" w:rsidR="00B72EE5" w:rsidRPr="00287947" w:rsidRDefault="005D475A" w:rsidP="00E71AFD">
      <w:pPr>
        <w:pStyle w:val="Title"/>
        <w:spacing w:line="240" w:lineRule="auto"/>
        <w:ind w:left="0" w:right="0"/>
        <w:rPr>
          <w:sz w:val="46"/>
          <w:szCs w:val="46"/>
        </w:rPr>
      </w:pPr>
      <w:r>
        <w:rPr>
          <w:sz w:val="46"/>
          <w:szCs w:val="46"/>
        </w:rPr>
        <w:t>November</w:t>
      </w:r>
      <w:r w:rsidR="008D56AF" w:rsidRPr="00287947">
        <w:rPr>
          <w:sz w:val="46"/>
          <w:szCs w:val="46"/>
        </w:rPr>
        <w:t xml:space="preserve"> 202</w:t>
      </w:r>
      <w:r w:rsidR="00C01065" w:rsidRPr="00287947">
        <w:rPr>
          <w:sz w:val="46"/>
          <w:szCs w:val="46"/>
        </w:rPr>
        <w:t>3</w:t>
      </w:r>
    </w:p>
    <w:p w14:paraId="71D464C9" w14:textId="77777777" w:rsidR="00B72EE5" w:rsidRPr="00287947" w:rsidRDefault="00B72EE5">
      <w:pPr>
        <w:rPr>
          <w:rFonts w:ascii="Arial"/>
          <w:sz w:val="8"/>
          <w:szCs w:val="8"/>
        </w:rPr>
        <w:sectPr w:rsidR="00B72EE5" w:rsidRPr="00287947" w:rsidSect="00E71AFD">
          <w:type w:val="continuous"/>
          <w:pgSz w:w="11910" w:h="16840"/>
          <w:pgMar w:top="482" w:right="567" w:bottom="482" w:left="567" w:header="720" w:footer="720" w:gutter="0"/>
          <w:cols w:space="720"/>
        </w:sectPr>
      </w:pPr>
    </w:p>
    <w:p w14:paraId="7C2B794A" w14:textId="77777777" w:rsidR="00B72EE5" w:rsidRDefault="008D56AF" w:rsidP="00E71AFD">
      <w:pPr>
        <w:spacing w:before="81"/>
        <w:ind w:left="119"/>
        <w:jc w:val="center"/>
        <w:rPr>
          <w:rFonts w:ascii="Caladea"/>
          <w:sz w:val="32"/>
        </w:rPr>
      </w:pPr>
      <w:r>
        <w:rPr>
          <w:rFonts w:ascii="Caladea"/>
          <w:color w:val="365F91"/>
          <w:sz w:val="32"/>
        </w:rPr>
        <w:lastRenderedPageBreak/>
        <w:t>Contents</w:t>
      </w:r>
    </w:p>
    <w:sdt>
      <w:sdtPr>
        <w:rPr>
          <w:rFonts w:ascii="Arial" w:eastAsia="Arial" w:hAnsi="Arial" w:cs="Arial"/>
          <w:b w:val="0"/>
          <w:bCs w:val="0"/>
        </w:rPr>
        <w:id w:val="657428823"/>
        <w:docPartObj>
          <w:docPartGallery w:val="Table of Contents"/>
          <w:docPartUnique/>
        </w:docPartObj>
      </w:sdtPr>
      <w:sdtContent>
        <w:p w14:paraId="2AD8F8E8" w14:textId="77777777" w:rsidR="00B72EE5" w:rsidRDefault="00000000" w:rsidP="00E71AFD">
          <w:pPr>
            <w:pStyle w:val="TOC1"/>
            <w:tabs>
              <w:tab w:val="right" w:leader="dot" w:pos="9173"/>
            </w:tabs>
            <w:spacing w:before="31"/>
            <w:ind w:left="119" w:firstLine="0"/>
            <w:jc w:val="center"/>
            <w:rPr>
              <w:rFonts w:ascii="Arial"/>
              <w:b w:val="0"/>
            </w:rPr>
          </w:pPr>
          <w:hyperlink w:anchor="_TOC_250019" w:history="1">
            <w:r w:rsidR="008D56AF">
              <w:t>PURPOSE</w:t>
            </w:r>
            <w:r w:rsidR="008D56AF">
              <w:tab/>
            </w:r>
            <w:r w:rsidR="008D56AF">
              <w:rPr>
                <w:rFonts w:ascii="Arial"/>
                <w:b w:val="0"/>
              </w:rPr>
              <w:t>3</w:t>
            </w:r>
          </w:hyperlink>
        </w:p>
        <w:p w14:paraId="60D19AD8" w14:textId="77777777" w:rsidR="00B72EE5" w:rsidRDefault="00000000" w:rsidP="00E71AFD">
          <w:pPr>
            <w:pStyle w:val="TOC1"/>
            <w:numPr>
              <w:ilvl w:val="0"/>
              <w:numId w:val="12"/>
            </w:numPr>
            <w:tabs>
              <w:tab w:val="left" w:pos="560"/>
              <w:tab w:val="left" w:pos="561"/>
              <w:tab w:val="right" w:leader="dot" w:pos="9173"/>
            </w:tabs>
            <w:ind w:hanging="442"/>
            <w:jc w:val="center"/>
            <w:rPr>
              <w:rFonts w:ascii="Arial"/>
              <w:b w:val="0"/>
            </w:rPr>
          </w:pPr>
          <w:hyperlink w:anchor="_TOC_250018" w:history="1">
            <w:r w:rsidR="008D56AF">
              <w:t>INTRODUCTION</w:t>
            </w:r>
            <w:r w:rsidR="008D56AF">
              <w:tab/>
            </w:r>
            <w:r w:rsidR="008D56AF">
              <w:rPr>
                <w:rFonts w:ascii="Arial"/>
                <w:b w:val="0"/>
              </w:rPr>
              <w:t>3</w:t>
            </w:r>
          </w:hyperlink>
        </w:p>
        <w:p w14:paraId="642E4402" w14:textId="2180C016" w:rsidR="00B72EE5" w:rsidRDefault="008D56AF" w:rsidP="00E71AFD">
          <w:pPr>
            <w:pStyle w:val="TOC1"/>
            <w:numPr>
              <w:ilvl w:val="0"/>
              <w:numId w:val="12"/>
            </w:numPr>
            <w:tabs>
              <w:tab w:val="left" w:pos="560"/>
              <w:tab w:val="left" w:pos="561"/>
              <w:tab w:val="right" w:leader="dot" w:pos="9173"/>
            </w:tabs>
            <w:spacing w:before="102"/>
            <w:ind w:hanging="442"/>
            <w:jc w:val="center"/>
            <w:rPr>
              <w:rFonts w:ascii="Arial"/>
              <w:b w:val="0"/>
            </w:rPr>
          </w:pPr>
          <w:r>
            <w:t>INSTRUCTIONS</w:t>
          </w:r>
          <w:r>
            <w:rPr>
              <w:spacing w:val="-1"/>
            </w:rPr>
            <w:t xml:space="preserve"> </w:t>
          </w:r>
          <w:r>
            <w:t>TO</w:t>
          </w:r>
          <w:r>
            <w:rPr>
              <w:spacing w:val="1"/>
            </w:rPr>
            <w:t xml:space="preserve"> </w:t>
          </w:r>
          <w:r>
            <w:t>BIDDERS</w:t>
          </w:r>
          <w:r>
            <w:tab/>
          </w:r>
          <w:r>
            <w:rPr>
              <w:rFonts w:ascii="Arial"/>
              <w:b w:val="0"/>
            </w:rPr>
            <w:t>3</w:t>
          </w:r>
        </w:p>
        <w:p w14:paraId="5DF3DE03" w14:textId="78700F2E" w:rsidR="00B72EE5" w:rsidRDefault="008D56AF" w:rsidP="00E71AFD">
          <w:pPr>
            <w:pStyle w:val="TOC1"/>
            <w:numPr>
              <w:ilvl w:val="0"/>
              <w:numId w:val="12"/>
            </w:numPr>
            <w:tabs>
              <w:tab w:val="left" w:pos="560"/>
              <w:tab w:val="left" w:pos="561"/>
              <w:tab w:val="right" w:leader="dot" w:pos="9173"/>
            </w:tabs>
            <w:ind w:hanging="442"/>
            <w:jc w:val="center"/>
            <w:rPr>
              <w:rFonts w:ascii="Arial"/>
              <w:b w:val="0"/>
            </w:rPr>
          </w:pPr>
          <w:r>
            <w:t>BASIC ELIGIBILITY CRITERIA FOR SUBMISSION</w:t>
          </w:r>
          <w:r>
            <w:rPr>
              <w:spacing w:val="-6"/>
            </w:rPr>
            <w:t xml:space="preserve"> </w:t>
          </w:r>
          <w:r>
            <w:t>OF BID</w:t>
          </w:r>
          <w:r>
            <w:tab/>
          </w:r>
          <w:r>
            <w:rPr>
              <w:rFonts w:ascii="Arial"/>
              <w:b w:val="0"/>
            </w:rPr>
            <w:t>3</w:t>
          </w:r>
        </w:p>
        <w:p w14:paraId="6F98F865" w14:textId="4D2CDC19" w:rsidR="00B72EE5" w:rsidRDefault="00000000" w:rsidP="00E71AFD">
          <w:pPr>
            <w:pStyle w:val="TOC1"/>
            <w:numPr>
              <w:ilvl w:val="0"/>
              <w:numId w:val="12"/>
            </w:numPr>
            <w:tabs>
              <w:tab w:val="left" w:pos="560"/>
              <w:tab w:val="left" w:pos="561"/>
              <w:tab w:val="right" w:leader="dot" w:pos="9173"/>
            </w:tabs>
            <w:spacing w:before="101"/>
            <w:ind w:hanging="442"/>
            <w:jc w:val="center"/>
            <w:rPr>
              <w:rFonts w:ascii="Arial"/>
              <w:b w:val="0"/>
            </w:rPr>
          </w:pPr>
          <w:hyperlink w:anchor="_TOC_250017" w:history="1">
            <w:r w:rsidR="008D56AF">
              <w:t>GENERAL</w:t>
            </w:r>
            <w:r w:rsidR="008D56AF">
              <w:rPr>
                <w:spacing w:val="-2"/>
              </w:rPr>
              <w:t xml:space="preserve"> </w:t>
            </w:r>
            <w:r w:rsidR="008D56AF">
              <w:t>CONDITIONS</w:t>
            </w:r>
            <w:r w:rsidR="008D56AF">
              <w:tab/>
            </w:r>
            <w:r w:rsidR="008D56AF">
              <w:rPr>
                <w:rFonts w:ascii="Arial"/>
                <w:b w:val="0"/>
              </w:rPr>
              <w:t>4</w:t>
            </w:r>
          </w:hyperlink>
        </w:p>
        <w:p w14:paraId="37EB31D6" w14:textId="74319302" w:rsidR="00B72EE5" w:rsidRDefault="00000000" w:rsidP="00E71AFD">
          <w:pPr>
            <w:pStyle w:val="TOC1"/>
            <w:numPr>
              <w:ilvl w:val="0"/>
              <w:numId w:val="12"/>
            </w:numPr>
            <w:tabs>
              <w:tab w:val="left" w:pos="560"/>
              <w:tab w:val="left" w:pos="561"/>
              <w:tab w:val="right" w:leader="dot" w:pos="9173"/>
            </w:tabs>
            <w:spacing w:before="100"/>
            <w:ind w:hanging="442"/>
            <w:jc w:val="center"/>
            <w:rPr>
              <w:rFonts w:ascii="Arial"/>
              <w:b w:val="0"/>
            </w:rPr>
          </w:pPr>
          <w:hyperlink w:anchor="_TOC_250016" w:history="1">
            <w:r w:rsidR="008D56AF">
              <w:t>SCOPE</w:t>
            </w:r>
            <w:r w:rsidR="008D56AF">
              <w:rPr>
                <w:spacing w:val="-1"/>
              </w:rPr>
              <w:t xml:space="preserve"> </w:t>
            </w:r>
            <w:r w:rsidR="008D56AF">
              <w:t>OF</w:t>
            </w:r>
            <w:r w:rsidR="008D56AF">
              <w:rPr>
                <w:spacing w:val="-3"/>
              </w:rPr>
              <w:t xml:space="preserve"> </w:t>
            </w:r>
            <w:r w:rsidR="008D56AF">
              <w:t>WORK</w:t>
            </w:r>
            <w:r w:rsidR="008D56AF">
              <w:tab/>
            </w:r>
            <w:r w:rsidR="008D56AF">
              <w:rPr>
                <w:rFonts w:ascii="Arial"/>
                <w:b w:val="0"/>
              </w:rPr>
              <w:t>5</w:t>
            </w:r>
          </w:hyperlink>
        </w:p>
        <w:p w14:paraId="54E3A8EC" w14:textId="77777777" w:rsidR="00B72EE5" w:rsidRDefault="00000000" w:rsidP="00E71AFD">
          <w:pPr>
            <w:pStyle w:val="TOC1"/>
            <w:numPr>
              <w:ilvl w:val="0"/>
              <w:numId w:val="12"/>
            </w:numPr>
            <w:tabs>
              <w:tab w:val="left" w:pos="560"/>
              <w:tab w:val="left" w:pos="561"/>
              <w:tab w:val="right" w:leader="dot" w:pos="9173"/>
            </w:tabs>
            <w:ind w:hanging="442"/>
            <w:jc w:val="center"/>
            <w:rPr>
              <w:rFonts w:ascii="Arial"/>
              <w:b w:val="0"/>
            </w:rPr>
          </w:pPr>
          <w:hyperlink w:anchor="_TOC_250014" w:history="1">
            <w:r w:rsidR="008D56AF">
              <w:t>PROCESS OF HIRING AND</w:t>
            </w:r>
            <w:r w:rsidR="008D56AF">
              <w:rPr>
                <w:spacing w:val="-7"/>
              </w:rPr>
              <w:t xml:space="preserve"> </w:t>
            </w:r>
            <w:r w:rsidR="008D56AF">
              <w:t>BID INSTRUCTION</w:t>
            </w:r>
            <w:r w:rsidR="008D56AF">
              <w:tab/>
            </w:r>
            <w:r w:rsidR="008D56AF">
              <w:rPr>
                <w:rFonts w:ascii="Arial"/>
                <w:b w:val="0"/>
              </w:rPr>
              <w:t>6</w:t>
            </w:r>
          </w:hyperlink>
        </w:p>
        <w:p w14:paraId="3CD438D5" w14:textId="77777777" w:rsidR="00B72EE5" w:rsidRDefault="00000000" w:rsidP="00E71AFD">
          <w:pPr>
            <w:pStyle w:val="TOC1"/>
            <w:numPr>
              <w:ilvl w:val="0"/>
              <w:numId w:val="12"/>
            </w:numPr>
            <w:tabs>
              <w:tab w:val="left" w:pos="560"/>
              <w:tab w:val="left" w:pos="561"/>
              <w:tab w:val="right" w:leader="dot" w:pos="9173"/>
            </w:tabs>
            <w:spacing w:before="101"/>
            <w:ind w:hanging="442"/>
            <w:jc w:val="center"/>
            <w:rPr>
              <w:rFonts w:ascii="Arial"/>
              <w:b w:val="0"/>
            </w:rPr>
          </w:pPr>
          <w:hyperlink w:anchor="_TOC_250013" w:history="1">
            <w:r w:rsidR="008D56AF">
              <w:t>TECHNICAL EVALUATION</w:t>
            </w:r>
            <w:r w:rsidR="008D56AF">
              <w:rPr>
                <w:spacing w:val="-2"/>
              </w:rPr>
              <w:t xml:space="preserve"> </w:t>
            </w:r>
            <w:r w:rsidR="008D56AF">
              <w:t>CRITERIA (TEC)</w:t>
            </w:r>
            <w:r w:rsidR="008D56AF">
              <w:tab/>
            </w:r>
            <w:r w:rsidR="008D56AF">
              <w:rPr>
                <w:rFonts w:ascii="Arial"/>
                <w:b w:val="0"/>
              </w:rPr>
              <w:t>7</w:t>
            </w:r>
          </w:hyperlink>
        </w:p>
        <w:p w14:paraId="349507B7" w14:textId="77777777" w:rsidR="00B72EE5" w:rsidRDefault="00000000" w:rsidP="00E71AFD">
          <w:pPr>
            <w:pStyle w:val="TOC1"/>
            <w:numPr>
              <w:ilvl w:val="0"/>
              <w:numId w:val="12"/>
            </w:numPr>
            <w:tabs>
              <w:tab w:val="left" w:pos="560"/>
              <w:tab w:val="left" w:pos="561"/>
              <w:tab w:val="right" w:leader="dot" w:pos="9173"/>
            </w:tabs>
            <w:ind w:hanging="442"/>
            <w:jc w:val="center"/>
            <w:rPr>
              <w:rFonts w:ascii="Arial"/>
              <w:b w:val="0"/>
            </w:rPr>
          </w:pPr>
          <w:hyperlink w:anchor="_TOC_250012" w:history="1">
            <w:r w:rsidR="008D56AF">
              <w:t>FINANCIAL EVALUATION</w:t>
            </w:r>
            <w:r w:rsidR="008D56AF">
              <w:rPr>
                <w:spacing w:val="-2"/>
              </w:rPr>
              <w:t xml:space="preserve"> </w:t>
            </w:r>
            <w:r w:rsidR="008D56AF">
              <w:t>CRITERIA (FEC)</w:t>
            </w:r>
            <w:r w:rsidR="008D56AF">
              <w:tab/>
            </w:r>
            <w:r w:rsidR="008D56AF">
              <w:rPr>
                <w:rFonts w:ascii="Arial"/>
                <w:b w:val="0"/>
              </w:rPr>
              <w:t>8</w:t>
            </w:r>
          </w:hyperlink>
        </w:p>
        <w:p w14:paraId="5455C422" w14:textId="77777777" w:rsidR="00B72EE5" w:rsidRDefault="00000000" w:rsidP="00E71AFD">
          <w:pPr>
            <w:pStyle w:val="TOC1"/>
            <w:numPr>
              <w:ilvl w:val="0"/>
              <w:numId w:val="12"/>
            </w:numPr>
            <w:tabs>
              <w:tab w:val="left" w:pos="782"/>
              <w:tab w:val="left" w:pos="783"/>
              <w:tab w:val="right" w:leader="dot" w:pos="9173"/>
            </w:tabs>
            <w:spacing w:before="100"/>
            <w:ind w:left="782" w:hanging="664"/>
            <w:jc w:val="center"/>
            <w:rPr>
              <w:rFonts w:ascii="Arial"/>
              <w:b w:val="0"/>
            </w:rPr>
          </w:pPr>
          <w:hyperlink w:anchor="_TOC_250011" w:history="1">
            <w:r w:rsidR="008D56AF">
              <w:t>SELECTION</w:t>
            </w:r>
            <w:r w:rsidR="008D56AF">
              <w:rPr>
                <w:spacing w:val="-1"/>
              </w:rPr>
              <w:t xml:space="preserve"> </w:t>
            </w:r>
            <w:r w:rsidR="008D56AF">
              <w:t>FOR AWARD</w:t>
            </w:r>
            <w:r w:rsidR="008D56AF">
              <w:tab/>
            </w:r>
            <w:r w:rsidR="008D56AF">
              <w:rPr>
                <w:rFonts w:ascii="Arial"/>
                <w:b w:val="0"/>
              </w:rPr>
              <w:t>8</w:t>
            </w:r>
          </w:hyperlink>
        </w:p>
        <w:p w14:paraId="79521F38" w14:textId="77777777" w:rsidR="00B72EE5" w:rsidRDefault="00000000" w:rsidP="00E71AFD">
          <w:pPr>
            <w:pStyle w:val="TOC1"/>
            <w:numPr>
              <w:ilvl w:val="0"/>
              <w:numId w:val="12"/>
            </w:numPr>
            <w:tabs>
              <w:tab w:val="left" w:pos="782"/>
              <w:tab w:val="left" w:pos="783"/>
              <w:tab w:val="right" w:leader="dot" w:pos="9173"/>
            </w:tabs>
            <w:spacing w:before="101"/>
            <w:ind w:left="782" w:hanging="664"/>
            <w:jc w:val="center"/>
            <w:rPr>
              <w:rFonts w:ascii="Arial"/>
              <w:b w:val="0"/>
            </w:rPr>
          </w:pPr>
          <w:hyperlink w:anchor="_TOC_250010" w:history="1">
            <w:r w:rsidR="008D56AF">
              <w:t>TERMS</w:t>
            </w:r>
            <w:r w:rsidR="008D56AF">
              <w:rPr>
                <w:spacing w:val="-1"/>
              </w:rPr>
              <w:t xml:space="preserve"> </w:t>
            </w:r>
            <w:r w:rsidR="008D56AF">
              <w:t>&amp;</w:t>
            </w:r>
            <w:r w:rsidR="008D56AF">
              <w:rPr>
                <w:spacing w:val="1"/>
              </w:rPr>
              <w:t xml:space="preserve"> </w:t>
            </w:r>
            <w:r w:rsidR="008D56AF">
              <w:t>CONDITIONS</w:t>
            </w:r>
            <w:r w:rsidR="008D56AF">
              <w:tab/>
            </w:r>
            <w:r w:rsidR="008D56AF">
              <w:rPr>
                <w:rFonts w:ascii="Arial"/>
                <w:b w:val="0"/>
              </w:rPr>
              <w:t>9</w:t>
            </w:r>
          </w:hyperlink>
        </w:p>
        <w:p w14:paraId="5E84A380" w14:textId="77777777" w:rsidR="00B72EE5" w:rsidRDefault="00000000" w:rsidP="00E71AFD">
          <w:pPr>
            <w:pStyle w:val="TOC1"/>
            <w:numPr>
              <w:ilvl w:val="0"/>
              <w:numId w:val="12"/>
            </w:numPr>
            <w:tabs>
              <w:tab w:val="left" w:pos="782"/>
              <w:tab w:val="left" w:pos="783"/>
              <w:tab w:val="right" w:leader="dot" w:pos="9172"/>
            </w:tabs>
            <w:spacing w:before="100"/>
            <w:ind w:left="782" w:hanging="664"/>
            <w:jc w:val="center"/>
            <w:rPr>
              <w:rFonts w:ascii="Arial"/>
              <w:b w:val="0"/>
            </w:rPr>
          </w:pPr>
          <w:hyperlink w:anchor="_TOC_250009" w:history="1">
            <w:r w:rsidR="008D56AF">
              <w:t>PAYMENT</w:t>
            </w:r>
            <w:r w:rsidR="008D56AF">
              <w:rPr>
                <w:spacing w:val="-1"/>
              </w:rPr>
              <w:t xml:space="preserve"> </w:t>
            </w:r>
            <w:r w:rsidR="008D56AF">
              <w:t>TERMS:</w:t>
            </w:r>
            <w:r w:rsidR="008D56AF">
              <w:tab/>
            </w:r>
            <w:r w:rsidR="008D56AF">
              <w:rPr>
                <w:rFonts w:ascii="Arial"/>
                <w:b w:val="0"/>
              </w:rPr>
              <w:t>10</w:t>
            </w:r>
          </w:hyperlink>
        </w:p>
        <w:p w14:paraId="21813E98" w14:textId="77777777" w:rsidR="00B72EE5" w:rsidRDefault="00000000" w:rsidP="00E71AFD">
          <w:pPr>
            <w:pStyle w:val="TOC1"/>
            <w:numPr>
              <w:ilvl w:val="0"/>
              <w:numId w:val="12"/>
            </w:numPr>
            <w:tabs>
              <w:tab w:val="left" w:pos="782"/>
              <w:tab w:val="left" w:pos="783"/>
              <w:tab w:val="right" w:leader="dot" w:pos="9172"/>
            </w:tabs>
            <w:spacing w:before="101"/>
            <w:ind w:left="782" w:hanging="664"/>
            <w:jc w:val="center"/>
            <w:rPr>
              <w:rFonts w:ascii="Arial"/>
              <w:b w:val="0"/>
            </w:rPr>
          </w:pPr>
          <w:hyperlink w:anchor="_TOC_250008" w:history="1">
            <w:r w:rsidR="008D56AF">
              <w:t>PAYMENT</w:t>
            </w:r>
            <w:r w:rsidR="008D56AF">
              <w:rPr>
                <w:spacing w:val="-1"/>
              </w:rPr>
              <w:t xml:space="preserve"> </w:t>
            </w:r>
            <w:r w:rsidR="008D56AF">
              <w:t>OF BILLS</w:t>
            </w:r>
            <w:r w:rsidR="008D56AF">
              <w:tab/>
            </w:r>
            <w:r w:rsidR="008D56AF">
              <w:rPr>
                <w:rFonts w:ascii="Arial"/>
                <w:b w:val="0"/>
              </w:rPr>
              <w:t>10</w:t>
            </w:r>
          </w:hyperlink>
        </w:p>
        <w:p w14:paraId="764AFF91" w14:textId="77777777" w:rsidR="00B72EE5" w:rsidRDefault="00000000" w:rsidP="00E71AFD">
          <w:pPr>
            <w:pStyle w:val="TOC1"/>
            <w:numPr>
              <w:ilvl w:val="0"/>
              <w:numId w:val="12"/>
            </w:numPr>
            <w:tabs>
              <w:tab w:val="left" w:pos="782"/>
              <w:tab w:val="left" w:pos="783"/>
              <w:tab w:val="right" w:leader="dot" w:pos="9172"/>
            </w:tabs>
            <w:ind w:left="782" w:hanging="664"/>
            <w:jc w:val="center"/>
            <w:rPr>
              <w:rFonts w:ascii="Arial"/>
              <w:b w:val="0"/>
            </w:rPr>
          </w:pPr>
          <w:hyperlink w:anchor="_TOC_250007" w:history="1">
            <w:r w:rsidR="008D56AF">
              <w:t>PERFORMANCE APPRAISAL/TARGETS</w:t>
            </w:r>
            <w:r w:rsidR="008D56AF">
              <w:rPr>
                <w:spacing w:val="-1"/>
              </w:rPr>
              <w:t xml:space="preserve"> </w:t>
            </w:r>
            <w:r w:rsidR="008D56AF">
              <w:t>OF WORK</w:t>
            </w:r>
            <w:r w:rsidR="008D56AF">
              <w:tab/>
            </w:r>
            <w:r w:rsidR="008D56AF">
              <w:rPr>
                <w:rFonts w:ascii="Arial"/>
                <w:b w:val="0"/>
              </w:rPr>
              <w:t>10</w:t>
            </w:r>
          </w:hyperlink>
        </w:p>
        <w:p w14:paraId="363B6047" w14:textId="77777777" w:rsidR="00B72EE5" w:rsidRDefault="00000000" w:rsidP="00E71AFD">
          <w:pPr>
            <w:pStyle w:val="TOC1"/>
            <w:numPr>
              <w:ilvl w:val="0"/>
              <w:numId w:val="12"/>
            </w:numPr>
            <w:tabs>
              <w:tab w:val="left" w:pos="782"/>
              <w:tab w:val="left" w:pos="783"/>
              <w:tab w:val="right" w:leader="dot" w:pos="9172"/>
            </w:tabs>
            <w:spacing w:before="102"/>
            <w:ind w:left="782" w:hanging="664"/>
            <w:jc w:val="center"/>
            <w:rPr>
              <w:rFonts w:ascii="Arial"/>
              <w:b w:val="0"/>
            </w:rPr>
          </w:pPr>
          <w:hyperlink w:anchor="_TOC_250006" w:history="1">
            <w:r w:rsidR="008D56AF">
              <w:t>TERMINATION</w:t>
            </w:r>
            <w:r w:rsidR="008D56AF">
              <w:rPr>
                <w:spacing w:val="-2"/>
              </w:rPr>
              <w:t xml:space="preserve"> </w:t>
            </w:r>
            <w:r w:rsidR="008D56AF">
              <w:t>OF CONTRACT</w:t>
            </w:r>
            <w:r w:rsidR="008D56AF">
              <w:tab/>
            </w:r>
            <w:r w:rsidR="008D56AF">
              <w:rPr>
                <w:rFonts w:ascii="Arial"/>
                <w:b w:val="0"/>
              </w:rPr>
              <w:t>10</w:t>
            </w:r>
          </w:hyperlink>
        </w:p>
        <w:p w14:paraId="1EE94E59" w14:textId="77777777" w:rsidR="00B72EE5" w:rsidRDefault="00000000" w:rsidP="00E71AFD">
          <w:pPr>
            <w:pStyle w:val="TOC1"/>
            <w:numPr>
              <w:ilvl w:val="0"/>
              <w:numId w:val="12"/>
            </w:numPr>
            <w:tabs>
              <w:tab w:val="left" w:pos="782"/>
              <w:tab w:val="left" w:pos="783"/>
              <w:tab w:val="right" w:leader="dot" w:pos="9172"/>
            </w:tabs>
            <w:ind w:left="782" w:hanging="664"/>
            <w:jc w:val="center"/>
            <w:rPr>
              <w:rFonts w:ascii="Arial"/>
              <w:b w:val="0"/>
            </w:rPr>
          </w:pPr>
          <w:hyperlink w:anchor="_TOC_250005" w:history="1">
            <w:r w:rsidR="008D56AF">
              <w:t>PENALTIES/</w:t>
            </w:r>
            <w:r w:rsidR="008D56AF">
              <w:rPr>
                <w:spacing w:val="-11"/>
              </w:rPr>
              <w:t xml:space="preserve"> </w:t>
            </w:r>
            <w:r w:rsidR="008D56AF">
              <w:t>LIABILITIES</w:t>
            </w:r>
            <w:r w:rsidR="008D56AF">
              <w:tab/>
            </w:r>
            <w:r w:rsidR="008D56AF">
              <w:rPr>
                <w:rFonts w:ascii="Arial"/>
                <w:b w:val="0"/>
              </w:rPr>
              <w:t>11</w:t>
            </w:r>
          </w:hyperlink>
        </w:p>
        <w:p w14:paraId="776F7BE7" w14:textId="6D09C613" w:rsidR="00B72EE5" w:rsidRDefault="00000000" w:rsidP="00E71AFD">
          <w:pPr>
            <w:pStyle w:val="TOC1"/>
            <w:numPr>
              <w:ilvl w:val="0"/>
              <w:numId w:val="12"/>
            </w:numPr>
            <w:tabs>
              <w:tab w:val="left" w:pos="782"/>
              <w:tab w:val="left" w:pos="783"/>
              <w:tab w:val="right" w:leader="dot" w:pos="9172"/>
            </w:tabs>
            <w:spacing w:before="102"/>
            <w:ind w:left="782" w:hanging="664"/>
            <w:jc w:val="center"/>
            <w:rPr>
              <w:rFonts w:ascii="Arial"/>
              <w:b w:val="0"/>
            </w:rPr>
          </w:pPr>
          <w:hyperlink w:anchor="_TOC_250004" w:history="1">
            <w:r w:rsidR="008D56AF">
              <w:t>BLACKLISTING</w:t>
            </w:r>
            <w:r w:rsidR="008D56AF">
              <w:tab/>
            </w:r>
            <w:r w:rsidR="008D56AF">
              <w:rPr>
                <w:rFonts w:ascii="Arial"/>
                <w:b w:val="0"/>
              </w:rPr>
              <w:t>11</w:t>
            </w:r>
          </w:hyperlink>
        </w:p>
        <w:p w14:paraId="0AF14961" w14:textId="77777777" w:rsidR="00B72EE5" w:rsidRDefault="00000000" w:rsidP="00E71AFD">
          <w:pPr>
            <w:pStyle w:val="TOC1"/>
            <w:numPr>
              <w:ilvl w:val="0"/>
              <w:numId w:val="12"/>
            </w:numPr>
            <w:tabs>
              <w:tab w:val="left" w:pos="782"/>
              <w:tab w:val="left" w:pos="783"/>
              <w:tab w:val="right" w:leader="dot" w:pos="9172"/>
            </w:tabs>
            <w:ind w:left="782" w:hanging="664"/>
            <w:jc w:val="center"/>
            <w:rPr>
              <w:rFonts w:ascii="Arial"/>
              <w:b w:val="0"/>
            </w:rPr>
          </w:pPr>
          <w:hyperlink w:anchor="_TOC_250003" w:history="1">
            <w:r w:rsidR="008D56AF">
              <w:t>ANY MISHAPS</w:t>
            </w:r>
            <w:r w:rsidR="008D56AF">
              <w:rPr>
                <w:spacing w:val="-2"/>
              </w:rPr>
              <w:t xml:space="preserve"> </w:t>
            </w:r>
            <w:r w:rsidR="008D56AF">
              <w:t>AT</w:t>
            </w:r>
            <w:r w:rsidR="008D56AF">
              <w:rPr>
                <w:spacing w:val="-1"/>
              </w:rPr>
              <w:t xml:space="preserve"> </w:t>
            </w:r>
            <w:r w:rsidR="008D56AF">
              <w:t>WORKPLACE</w:t>
            </w:r>
            <w:r w:rsidR="008D56AF">
              <w:tab/>
            </w:r>
            <w:r w:rsidR="008D56AF">
              <w:rPr>
                <w:rFonts w:ascii="Arial"/>
                <w:b w:val="0"/>
              </w:rPr>
              <w:t>11</w:t>
            </w:r>
          </w:hyperlink>
        </w:p>
        <w:p w14:paraId="6598B679" w14:textId="77777777" w:rsidR="00B72EE5" w:rsidRDefault="00000000" w:rsidP="00E71AFD">
          <w:pPr>
            <w:pStyle w:val="TOC1"/>
            <w:numPr>
              <w:ilvl w:val="0"/>
              <w:numId w:val="12"/>
            </w:numPr>
            <w:tabs>
              <w:tab w:val="left" w:pos="782"/>
              <w:tab w:val="left" w:pos="783"/>
              <w:tab w:val="right" w:leader="dot" w:pos="9172"/>
            </w:tabs>
            <w:spacing w:before="102"/>
            <w:ind w:left="782" w:hanging="664"/>
            <w:jc w:val="center"/>
            <w:rPr>
              <w:rFonts w:ascii="Arial"/>
              <w:b w:val="0"/>
            </w:rPr>
          </w:pPr>
          <w:hyperlink w:anchor="_TOC_250002" w:history="1">
            <w:r w:rsidR="008D56AF">
              <w:t>CONTRACT</w:t>
            </w:r>
            <w:r w:rsidR="008D56AF">
              <w:rPr>
                <w:spacing w:val="-2"/>
              </w:rPr>
              <w:t xml:space="preserve"> </w:t>
            </w:r>
            <w:r w:rsidR="008D56AF">
              <w:t>AMENDMENT</w:t>
            </w:r>
            <w:r w:rsidR="008D56AF">
              <w:tab/>
            </w:r>
            <w:r w:rsidR="008D56AF">
              <w:rPr>
                <w:rFonts w:ascii="Arial"/>
                <w:b w:val="0"/>
              </w:rPr>
              <w:t>11</w:t>
            </w:r>
          </w:hyperlink>
        </w:p>
        <w:p w14:paraId="2E9D2E8D" w14:textId="77777777" w:rsidR="00B72EE5" w:rsidRDefault="008D56AF" w:rsidP="00E71AFD">
          <w:pPr>
            <w:pStyle w:val="TOC2"/>
            <w:tabs>
              <w:tab w:val="right" w:leader="dot" w:pos="9172"/>
            </w:tabs>
            <w:spacing w:before="99"/>
            <w:jc w:val="center"/>
          </w:pPr>
          <w:r>
            <w:t>ANNEXURE-A (</w:t>
          </w:r>
          <w:proofErr w:type="spellStart"/>
          <w:r>
            <w:t>i</w:t>
          </w:r>
          <w:proofErr w:type="spellEnd"/>
          <w:r>
            <w:t>)</w:t>
          </w:r>
          <w:r>
            <w:tab/>
            <w:t>12</w:t>
          </w:r>
        </w:p>
        <w:p w14:paraId="5F0FB4F5" w14:textId="77777777" w:rsidR="00B72EE5" w:rsidRDefault="008D56AF" w:rsidP="00E71AFD">
          <w:pPr>
            <w:pStyle w:val="TOC2"/>
            <w:tabs>
              <w:tab w:val="right" w:leader="dot" w:pos="9172"/>
            </w:tabs>
            <w:jc w:val="center"/>
          </w:pPr>
          <w:r>
            <w:t>Annexure-A</w:t>
          </w:r>
          <w:r>
            <w:rPr>
              <w:spacing w:val="-2"/>
            </w:rPr>
            <w:t xml:space="preserve"> </w:t>
          </w:r>
          <w:r>
            <w:t>(ii)</w:t>
          </w:r>
          <w:r>
            <w:tab/>
            <w:t>13</w:t>
          </w:r>
        </w:p>
        <w:p w14:paraId="789DFDC2" w14:textId="77777777" w:rsidR="00B72EE5" w:rsidRDefault="008D56AF" w:rsidP="00E71AFD">
          <w:pPr>
            <w:pStyle w:val="TOC2"/>
            <w:tabs>
              <w:tab w:val="right" w:leader="dot" w:pos="9173"/>
            </w:tabs>
            <w:spacing w:before="101"/>
            <w:jc w:val="center"/>
          </w:pPr>
          <w:r>
            <w:t>Annexure-A(iii)</w:t>
          </w:r>
          <w:r>
            <w:tab/>
            <w:t>15</w:t>
          </w:r>
        </w:p>
        <w:p w14:paraId="601CE4C0" w14:textId="77777777" w:rsidR="00B72EE5" w:rsidRDefault="00000000" w:rsidP="00E71AFD">
          <w:pPr>
            <w:pStyle w:val="TOC2"/>
            <w:tabs>
              <w:tab w:val="right" w:leader="dot" w:pos="9173"/>
            </w:tabs>
            <w:jc w:val="center"/>
          </w:pPr>
          <w:hyperlink w:anchor="_TOC_250001" w:history="1">
            <w:r w:rsidR="008D56AF">
              <w:t>ANNEX-B</w:t>
            </w:r>
            <w:r w:rsidR="008D56AF">
              <w:tab/>
              <w:t>16</w:t>
            </w:r>
          </w:hyperlink>
        </w:p>
        <w:p w14:paraId="4F807B88" w14:textId="77777777" w:rsidR="00B72EE5" w:rsidRDefault="00000000" w:rsidP="00E71AFD">
          <w:pPr>
            <w:pStyle w:val="TOC2"/>
            <w:tabs>
              <w:tab w:val="right" w:leader="dot" w:pos="9173"/>
            </w:tabs>
            <w:spacing w:before="102"/>
            <w:jc w:val="center"/>
          </w:pPr>
          <w:hyperlink w:anchor="_TOC_250000" w:history="1">
            <w:r w:rsidR="008D56AF">
              <w:t>Annexure-C</w:t>
            </w:r>
            <w:r w:rsidR="008D56AF">
              <w:tab/>
              <w:t>16</w:t>
            </w:r>
          </w:hyperlink>
        </w:p>
      </w:sdtContent>
    </w:sdt>
    <w:p w14:paraId="0F0FEBD2" w14:textId="77777777" w:rsidR="00B72EE5" w:rsidRDefault="00B72EE5">
      <w:pPr>
        <w:sectPr w:rsidR="00B72EE5">
          <w:pgSz w:w="11910" w:h="16840"/>
          <w:pgMar w:top="900" w:right="1680" w:bottom="280" w:left="300" w:header="720" w:footer="720" w:gutter="0"/>
          <w:cols w:space="720"/>
        </w:sectPr>
      </w:pPr>
    </w:p>
    <w:p w14:paraId="70D6A1D7" w14:textId="77777777" w:rsidR="00B72EE5" w:rsidRDefault="00B72EE5">
      <w:pPr>
        <w:pStyle w:val="BodyText"/>
        <w:spacing w:before="2"/>
        <w:rPr>
          <w:rFonts w:ascii="Arial"/>
          <w:sz w:val="21"/>
        </w:rPr>
      </w:pPr>
    </w:p>
    <w:p w14:paraId="750BAB0A" w14:textId="1FC4F555" w:rsidR="00B72EE5" w:rsidRDefault="008D56AF" w:rsidP="0082011B">
      <w:pPr>
        <w:pStyle w:val="Heading1"/>
        <w:jc w:val="left"/>
      </w:pPr>
      <w:bookmarkStart w:id="0" w:name="_TOC_250019"/>
      <w:bookmarkEnd w:id="0"/>
      <w:r>
        <w:t>PURPOSE</w:t>
      </w:r>
    </w:p>
    <w:p w14:paraId="5BAD9B3D" w14:textId="6148273E" w:rsidR="00B72EE5" w:rsidRDefault="008D56AF">
      <w:pPr>
        <w:pStyle w:val="BodyText"/>
        <w:spacing w:before="122" w:line="295" w:lineRule="auto"/>
        <w:ind w:left="1580" w:right="728"/>
        <w:jc w:val="both"/>
      </w:pPr>
      <w:r>
        <w:t>Central Power Purchasing Agency (Guarantee) Limited (CPPA-G) in</w:t>
      </w:r>
      <w:r w:rsidR="006A07B6">
        <w:t>vites register</w:t>
      </w:r>
      <w:r w:rsidR="00A259A3">
        <w:t>ed</w:t>
      </w:r>
      <w:r w:rsidR="006A07B6">
        <w:t xml:space="preserve"> power </w:t>
      </w:r>
      <w:r w:rsidR="005011F4">
        <w:t xml:space="preserve">engineering services companies to provide solution to protect </w:t>
      </w:r>
      <w:r w:rsidR="009C004D">
        <w:t>S</w:t>
      </w:r>
      <w:r w:rsidR="005011F4">
        <w:t xml:space="preserve">haheen </w:t>
      </w:r>
      <w:r w:rsidR="00497DA5">
        <w:t>P</w:t>
      </w:r>
      <w:r w:rsidR="005011F4">
        <w:t xml:space="preserve">laza against the risk </w:t>
      </w:r>
      <w:r w:rsidR="00B83A4D">
        <w:t xml:space="preserve">of transient voltage/current </w:t>
      </w:r>
      <w:r w:rsidR="00527BDF">
        <w:t>surges or spikes</w:t>
      </w:r>
      <w:r w:rsidR="009C004D">
        <w:t xml:space="preserve"> </w:t>
      </w:r>
      <w:r w:rsidR="005011F4">
        <w:t>and lightening</w:t>
      </w:r>
      <w:r>
        <w:t>.</w:t>
      </w:r>
    </w:p>
    <w:p w14:paraId="2E294FB3" w14:textId="704E4E1A" w:rsidR="00B72EE5" w:rsidRDefault="008D56AF" w:rsidP="0082011B">
      <w:pPr>
        <w:pStyle w:val="Heading1"/>
        <w:jc w:val="left"/>
      </w:pPr>
      <w:bookmarkStart w:id="1" w:name="_TOC_250018"/>
      <w:bookmarkEnd w:id="1"/>
      <w:r>
        <w:t>INTRODUCTION</w:t>
      </w:r>
    </w:p>
    <w:p w14:paraId="01E34605" w14:textId="77777777" w:rsidR="00B72EE5" w:rsidRDefault="008D56AF">
      <w:pPr>
        <w:pStyle w:val="BodyText"/>
        <w:spacing w:before="114" w:line="295" w:lineRule="auto"/>
        <w:ind w:left="1580" w:right="622"/>
        <w:jc w:val="both"/>
      </w:pPr>
      <w:r>
        <w:t>CPPA-G is a Company incorporated under the Companies Ordinance, 1984 and wholly owned by</w:t>
      </w:r>
      <w:r>
        <w:rPr>
          <w:spacing w:val="-12"/>
        </w:rPr>
        <w:t xml:space="preserve"> </w:t>
      </w:r>
      <w:r>
        <w:t>the</w:t>
      </w:r>
      <w:r>
        <w:rPr>
          <w:spacing w:val="-11"/>
        </w:rPr>
        <w:t xml:space="preserve"> </w:t>
      </w:r>
      <w:r>
        <w:t>Government</w:t>
      </w:r>
      <w:r>
        <w:rPr>
          <w:spacing w:val="-11"/>
        </w:rPr>
        <w:t xml:space="preserve"> </w:t>
      </w:r>
      <w:r>
        <w:t>of</w:t>
      </w:r>
      <w:r>
        <w:rPr>
          <w:spacing w:val="-12"/>
        </w:rPr>
        <w:t xml:space="preserve"> </w:t>
      </w:r>
      <w:r>
        <w:t>Pakistan</w:t>
      </w:r>
      <w:r>
        <w:rPr>
          <w:spacing w:val="-11"/>
        </w:rPr>
        <w:t xml:space="preserve"> </w:t>
      </w:r>
      <w:r>
        <w:t>(the</w:t>
      </w:r>
      <w:r>
        <w:rPr>
          <w:spacing w:val="-12"/>
        </w:rPr>
        <w:t xml:space="preserve"> </w:t>
      </w:r>
      <w:r>
        <w:t>“GOP”).</w:t>
      </w:r>
      <w:r>
        <w:rPr>
          <w:spacing w:val="-12"/>
        </w:rPr>
        <w:t xml:space="preserve"> </w:t>
      </w:r>
      <w:r>
        <w:t>Since</w:t>
      </w:r>
      <w:r>
        <w:rPr>
          <w:spacing w:val="-12"/>
        </w:rPr>
        <w:t xml:space="preserve"> </w:t>
      </w:r>
      <w:r>
        <w:t>June</w:t>
      </w:r>
      <w:r>
        <w:rPr>
          <w:spacing w:val="-12"/>
        </w:rPr>
        <w:t xml:space="preserve"> </w:t>
      </w:r>
      <w:r>
        <w:t>2015,</w:t>
      </w:r>
      <w:r>
        <w:rPr>
          <w:spacing w:val="-11"/>
        </w:rPr>
        <w:t xml:space="preserve"> </w:t>
      </w:r>
      <w:r>
        <w:t>CPPA-G</w:t>
      </w:r>
      <w:r>
        <w:rPr>
          <w:spacing w:val="-12"/>
        </w:rPr>
        <w:t xml:space="preserve"> </w:t>
      </w:r>
      <w:r>
        <w:t>has</w:t>
      </w:r>
      <w:r>
        <w:rPr>
          <w:spacing w:val="-11"/>
        </w:rPr>
        <w:t xml:space="preserve"> </w:t>
      </w:r>
      <w:r>
        <w:t>assumed</w:t>
      </w:r>
      <w:r>
        <w:rPr>
          <w:spacing w:val="-11"/>
        </w:rPr>
        <w:t xml:space="preserve"> </w:t>
      </w:r>
      <w:r>
        <w:t>the</w:t>
      </w:r>
      <w:r>
        <w:rPr>
          <w:spacing w:val="-12"/>
        </w:rPr>
        <w:t xml:space="preserve"> </w:t>
      </w:r>
      <w:r>
        <w:t>business of National Transmission and Dispatch Company (the “NTDC”) pertaining to the market operations and presently functioning as the Market Operator in accordance with Rule-5 of the NEPRA Market Operator (Registration, Standards and Procedure) Rules, 2015 (the “Market Rules”).</w:t>
      </w:r>
    </w:p>
    <w:p w14:paraId="0701E5F1" w14:textId="2FC54F58" w:rsidR="00B72EE5" w:rsidRDefault="008D56AF" w:rsidP="0082011B">
      <w:pPr>
        <w:pStyle w:val="Heading1"/>
      </w:pPr>
      <w:r>
        <w:t>BASIC ELIGIBILITY CRITERIA FOR SUBMISSION OF</w:t>
      </w:r>
      <w:r>
        <w:rPr>
          <w:spacing w:val="-5"/>
        </w:rPr>
        <w:t xml:space="preserve"> </w:t>
      </w:r>
      <w:r>
        <w:t>BID</w:t>
      </w:r>
    </w:p>
    <w:p w14:paraId="6EDF03E6" w14:textId="472FF570" w:rsidR="00B72EE5" w:rsidRDefault="008D56AF">
      <w:pPr>
        <w:pStyle w:val="ListParagraph"/>
        <w:numPr>
          <w:ilvl w:val="2"/>
          <w:numId w:val="12"/>
        </w:numPr>
        <w:tabs>
          <w:tab w:val="left" w:pos="2301"/>
        </w:tabs>
        <w:spacing w:line="272" w:lineRule="exact"/>
        <w:ind w:left="2300" w:hanging="361"/>
        <w:rPr>
          <w:sz w:val="24"/>
        </w:rPr>
      </w:pPr>
      <w:r>
        <w:rPr>
          <w:sz w:val="24"/>
        </w:rPr>
        <w:t xml:space="preserve">Name, address &amp; legal status, years of operations of </w:t>
      </w:r>
      <w:r w:rsidR="000C5BC9">
        <w:rPr>
          <w:sz w:val="24"/>
        </w:rPr>
        <w:t>bidder</w:t>
      </w:r>
      <w:r w:rsidR="008033BF">
        <w:rPr>
          <w:sz w:val="24"/>
        </w:rPr>
        <w:t xml:space="preserve"> since date of registration</w:t>
      </w:r>
      <w:r>
        <w:rPr>
          <w:sz w:val="24"/>
        </w:rPr>
        <w:t>.</w:t>
      </w:r>
    </w:p>
    <w:p w14:paraId="7CA58BF9" w14:textId="49B05639" w:rsidR="00B72EE5" w:rsidRDefault="008D56AF" w:rsidP="008033BF">
      <w:pPr>
        <w:pStyle w:val="ListParagraph"/>
        <w:numPr>
          <w:ilvl w:val="2"/>
          <w:numId w:val="12"/>
        </w:numPr>
        <w:tabs>
          <w:tab w:val="left" w:pos="2301"/>
        </w:tabs>
        <w:spacing w:before="65" w:line="295" w:lineRule="auto"/>
        <w:ind w:left="2300" w:right="565"/>
        <w:rPr>
          <w:sz w:val="24"/>
        </w:rPr>
      </w:pPr>
      <w:r>
        <w:rPr>
          <w:sz w:val="24"/>
        </w:rPr>
        <w:t xml:space="preserve">Individual/Firm profile with </w:t>
      </w:r>
      <w:r w:rsidR="008033BF">
        <w:rPr>
          <w:sz w:val="24"/>
        </w:rPr>
        <w:t>same nature of</w:t>
      </w:r>
      <w:r>
        <w:rPr>
          <w:sz w:val="24"/>
        </w:rPr>
        <w:t xml:space="preserve"> experience in Govt</w:t>
      </w:r>
      <w:r w:rsidR="008033BF">
        <w:rPr>
          <w:sz w:val="24"/>
        </w:rPr>
        <w:t xml:space="preserve"> </w:t>
      </w:r>
      <w:r>
        <w:rPr>
          <w:sz w:val="24"/>
        </w:rPr>
        <w:t>/</w:t>
      </w:r>
      <w:r w:rsidR="008033BF">
        <w:rPr>
          <w:sz w:val="24"/>
        </w:rPr>
        <w:t xml:space="preserve"> </w:t>
      </w:r>
      <w:r>
        <w:rPr>
          <w:sz w:val="24"/>
        </w:rPr>
        <w:t>Semi</w:t>
      </w:r>
      <w:r w:rsidR="008033BF">
        <w:rPr>
          <w:sz w:val="24"/>
        </w:rPr>
        <w:t xml:space="preserve"> Govt/ Local / </w:t>
      </w:r>
      <w:r>
        <w:rPr>
          <w:sz w:val="24"/>
        </w:rPr>
        <w:t>international Companies with description, cost and scope of services provided</w:t>
      </w:r>
      <w:r>
        <w:rPr>
          <w:spacing w:val="-1"/>
          <w:sz w:val="24"/>
        </w:rPr>
        <w:t xml:space="preserve"> </w:t>
      </w:r>
      <w:r>
        <w:rPr>
          <w:sz w:val="24"/>
        </w:rPr>
        <w:t>etc.</w:t>
      </w:r>
    </w:p>
    <w:p w14:paraId="75F7C312" w14:textId="269D7E1F" w:rsidR="00B72EE5" w:rsidRDefault="008D56AF">
      <w:pPr>
        <w:pStyle w:val="ListParagraph"/>
        <w:numPr>
          <w:ilvl w:val="2"/>
          <w:numId w:val="12"/>
        </w:numPr>
        <w:tabs>
          <w:tab w:val="left" w:pos="2301"/>
        </w:tabs>
        <w:spacing w:line="274" w:lineRule="exact"/>
        <w:ind w:left="2300" w:hanging="361"/>
        <w:rPr>
          <w:sz w:val="24"/>
        </w:rPr>
      </w:pPr>
      <w:r>
        <w:rPr>
          <w:sz w:val="24"/>
        </w:rPr>
        <w:t>NTN</w:t>
      </w:r>
      <w:r w:rsidR="008033BF">
        <w:rPr>
          <w:sz w:val="24"/>
        </w:rPr>
        <w:t xml:space="preserve"> </w:t>
      </w:r>
      <w:r>
        <w:rPr>
          <w:sz w:val="24"/>
        </w:rPr>
        <w:t>Certificate</w:t>
      </w:r>
      <w:r w:rsidR="008033BF">
        <w:rPr>
          <w:sz w:val="24"/>
        </w:rPr>
        <w:t xml:space="preserve">s &amp; GST registration </w:t>
      </w:r>
      <w:r w:rsidR="00527BDF">
        <w:rPr>
          <w:sz w:val="24"/>
        </w:rPr>
        <w:t xml:space="preserve">issued by FBR </w:t>
      </w:r>
      <w:r w:rsidR="008033BF">
        <w:rPr>
          <w:sz w:val="24"/>
        </w:rPr>
        <w:t>to be provided</w:t>
      </w:r>
      <w:r>
        <w:rPr>
          <w:sz w:val="24"/>
        </w:rPr>
        <w:t>.</w:t>
      </w:r>
    </w:p>
    <w:p w14:paraId="3D036DDE" w14:textId="77777777" w:rsidR="00B72EE5" w:rsidRDefault="008D56AF">
      <w:pPr>
        <w:pStyle w:val="ListParagraph"/>
        <w:numPr>
          <w:ilvl w:val="2"/>
          <w:numId w:val="12"/>
        </w:numPr>
        <w:tabs>
          <w:tab w:val="left" w:pos="2301"/>
        </w:tabs>
        <w:spacing w:before="65"/>
        <w:ind w:left="2300" w:hanging="361"/>
        <w:rPr>
          <w:sz w:val="24"/>
        </w:rPr>
      </w:pPr>
      <w:r>
        <w:rPr>
          <w:sz w:val="24"/>
        </w:rPr>
        <w:t>Affidavit that the firm has neither been blacklisted nor involved in any corrupt</w:t>
      </w:r>
      <w:r>
        <w:rPr>
          <w:spacing w:val="-6"/>
          <w:sz w:val="24"/>
        </w:rPr>
        <w:t xml:space="preserve"> </w:t>
      </w:r>
      <w:r>
        <w:rPr>
          <w:sz w:val="24"/>
        </w:rPr>
        <w:t>practices.</w:t>
      </w:r>
    </w:p>
    <w:p w14:paraId="479ABFE1" w14:textId="77777777" w:rsidR="00B72EE5" w:rsidRPr="00343501" w:rsidRDefault="008D56AF">
      <w:pPr>
        <w:pStyle w:val="ListParagraph"/>
        <w:numPr>
          <w:ilvl w:val="2"/>
          <w:numId w:val="12"/>
        </w:numPr>
        <w:tabs>
          <w:tab w:val="left" w:pos="2301"/>
        </w:tabs>
        <w:spacing w:before="62"/>
        <w:ind w:left="2300" w:hanging="361"/>
        <w:rPr>
          <w:sz w:val="24"/>
        </w:rPr>
      </w:pPr>
      <w:r w:rsidRPr="00343501">
        <w:rPr>
          <w:sz w:val="24"/>
        </w:rPr>
        <w:t>Any other information in support of capability and experience of the</w:t>
      </w:r>
      <w:r w:rsidRPr="00343501">
        <w:rPr>
          <w:spacing w:val="-4"/>
          <w:sz w:val="24"/>
        </w:rPr>
        <w:t xml:space="preserve"> </w:t>
      </w:r>
      <w:r w:rsidRPr="00343501">
        <w:rPr>
          <w:sz w:val="24"/>
        </w:rPr>
        <w:t>firm.</w:t>
      </w:r>
    </w:p>
    <w:p w14:paraId="16BFF99A" w14:textId="5B2B8D43" w:rsidR="00B72EE5" w:rsidRPr="003D7C37" w:rsidRDefault="008D56AF" w:rsidP="008033BF">
      <w:pPr>
        <w:pStyle w:val="ListParagraph"/>
        <w:numPr>
          <w:ilvl w:val="2"/>
          <w:numId w:val="12"/>
        </w:numPr>
        <w:tabs>
          <w:tab w:val="left" w:pos="2300"/>
          <w:tab w:val="left" w:pos="2301"/>
        </w:tabs>
        <w:spacing w:before="63" w:line="295" w:lineRule="auto"/>
        <w:ind w:left="2300" w:right="622"/>
        <w:rPr>
          <w:sz w:val="24"/>
        </w:rPr>
      </w:pPr>
      <w:r w:rsidRPr="003D7C37">
        <w:rPr>
          <w:sz w:val="24"/>
        </w:rPr>
        <w:t xml:space="preserve">Minimum </w:t>
      </w:r>
      <w:r w:rsidR="000124FB" w:rsidRPr="003D7C37">
        <w:rPr>
          <w:sz w:val="24"/>
        </w:rPr>
        <w:t>03</w:t>
      </w:r>
      <w:r w:rsidRPr="003D7C37">
        <w:rPr>
          <w:sz w:val="24"/>
        </w:rPr>
        <w:t xml:space="preserve"> Years’ experience in </w:t>
      </w:r>
      <w:r w:rsidR="008033BF" w:rsidRPr="003D7C37">
        <w:rPr>
          <w:sz w:val="24"/>
        </w:rPr>
        <w:t xml:space="preserve">providing such solutions </w:t>
      </w:r>
      <w:r w:rsidRPr="003D7C37">
        <w:rPr>
          <w:sz w:val="24"/>
        </w:rPr>
        <w:t>preferably with</w:t>
      </w:r>
      <w:r w:rsidR="008033BF" w:rsidRPr="003D7C37">
        <w:rPr>
          <w:sz w:val="24"/>
        </w:rPr>
        <w:t xml:space="preserve"> Govt sector</w:t>
      </w:r>
      <w:r w:rsidRPr="003D7C37">
        <w:rPr>
          <w:sz w:val="24"/>
        </w:rPr>
        <w:t>.</w:t>
      </w:r>
    </w:p>
    <w:p w14:paraId="623B5C43" w14:textId="73D4FA28" w:rsidR="00CD4423" w:rsidRPr="00CD4423" w:rsidRDefault="00CD4423" w:rsidP="00CD4423">
      <w:pPr>
        <w:pStyle w:val="ListParagraph"/>
        <w:numPr>
          <w:ilvl w:val="2"/>
          <w:numId w:val="12"/>
        </w:numPr>
        <w:tabs>
          <w:tab w:val="left" w:pos="2301"/>
        </w:tabs>
        <w:ind w:left="2300" w:hanging="361"/>
        <w:rPr>
          <w:sz w:val="24"/>
        </w:rPr>
      </w:pPr>
      <w:r w:rsidRPr="00CD4423">
        <w:rPr>
          <w:sz w:val="24"/>
        </w:rPr>
        <w:t xml:space="preserve">Registration with PEC against “Specialization Code” for provision of Electrical Services </w:t>
      </w:r>
      <w:r w:rsidRPr="00CD4423">
        <w:rPr>
          <w:sz w:val="24"/>
        </w:rPr>
        <w:br/>
        <w:t>i.e. (EE-04 &amp; EE-11)</w:t>
      </w:r>
      <w:r>
        <w:rPr>
          <w:sz w:val="24"/>
        </w:rPr>
        <w:t>.</w:t>
      </w:r>
    </w:p>
    <w:p w14:paraId="6AFAC415" w14:textId="61A9E1CB" w:rsidR="008033BF" w:rsidRDefault="008033BF">
      <w:pPr>
        <w:pStyle w:val="ListParagraph"/>
        <w:numPr>
          <w:ilvl w:val="2"/>
          <w:numId w:val="12"/>
        </w:numPr>
        <w:tabs>
          <w:tab w:val="left" w:pos="2301"/>
        </w:tabs>
        <w:ind w:left="2300" w:hanging="361"/>
        <w:rPr>
          <w:sz w:val="24"/>
        </w:rPr>
      </w:pPr>
      <w:r>
        <w:rPr>
          <w:sz w:val="24"/>
        </w:rPr>
        <w:t>relevant category (C-</w:t>
      </w:r>
      <w:r w:rsidR="00FB2BFA">
        <w:rPr>
          <w:sz w:val="24"/>
        </w:rPr>
        <w:t>3</w:t>
      </w:r>
      <w:r w:rsidR="009E73F3">
        <w:rPr>
          <w:sz w:val="24"/>
        </w:rPr>
        <w:t xml:space="preserve"> or above</w:t>
      </w:r>
      <w:r>
        <w:rPr>
          <w:sz w:val="24"/>
        </w:rPr>
        <w:t xml:space="preserve">, </w:t>
      </w:r>
      <w:r w:rsidR="00FB2BFA">
        <w:rPr>
          <w:sz w:val="24"/>
        </w:rPr>
        <w:t>with registered in relevant code</w:t>
      </w:r>
      <w:r>
        <w:rPr>
          <w:sz w:val="24"/>
        </w:rPr>
        <w:t>) proof</w:t>
      </w:r>
      <w:r w:rsidR="00FB2BFA">
        <w:rPr>
          <w:sz w:val="24"/>
        </w:rPr>
        <w:t xml:space="preserve"> to be attached</w:t>
      </w:r>
      <w:r>
        <w:rPr>
          <w:sz w:val="24"/>
        </w:rPr>
        <w:t>.</w:t>
      </w:r>
    </w:p>
    <w:p w14:paraId="24F68FC1" w14:textId="799ACCAB" w:rsidR="00B72EE5" w:rsidRPr="00DC5F98" w:rsidRDefault="008D56AF">
      <w:pPr>
        <w:pStyle w:val="ListParagraph"/>
        <w:numPr>
          <w:ilvl w:val="2"/>
          <w:numId w:val="12"/>
        </w:numPr>
        <w:tabs>
          <w:tab w:val="left" w:pos="2301"/>
        </w:tabs>
        <w:spacing w:before="64" w:line="295" w:lineRule="auto"/>
        <w:ind w:left="2300" w:right="622"/>
        <w:jc w:val="both"/>
        <w:rPr>
          <w:rFonts w:ascii="Arial"/>
          <w:sz w:val="24"/>
        </w:rPr>
      </w:pPr>
      <w:r w:rsidRPr="00DC5F98">
        <w:rPr>
          <w:sz w:val="24"/>
        </w:rPr>
        <w:t xml:space="preserve">The </w:t>
      </w:r>
      <w:r w:rsidR="008033BF" w:rsidRPr="00DC5F98">
        <w:rPr>
          <w:sz w:val="24"/>
        </w:rPr>
        <w:t xml:space="preserve">bidder </w:t>
      </w:r>
      <w:r w:rsidRPr="00DC5F98">
        <w:rPr>
          <w:sz w:val="24"/>
        </w:rPr>
        <w:t>should have a minimum annual Turn Over Services of Rs.10</w:t>
      </w:r>
      <w:r w:rsidR="00222810" w:rsidRPr="00DC5F98">
        <w:rPr>
          <w:sz w:val="24"/>
        </w:rPr>
        <w:t xml:space="preserve"> </w:t>
      </w:r>
      <w:r w:rsidRPr="00DC5F98">
        <w:rPr>
          <w:sz w:val="24"/>
        </w:rPr>
        <w:t>million (average 3.33</w:t>
      </w:r>
      <w:r w:rsidR="00222810" w:rsidRPr="00DC5F98">
        <w:rPr>
          <w:sz w:val="24"/>
        </w:rPr>
        <w:t xml:space="preserve"> </w:t>
      </w:r>
      <w:r w:rsidRPr="00DC5F98">
        <w:rPr>
          <w:sz w:val="24"/>
        </w:rPr>
        <w:t xml:space="preserve">million for a period of 3 years) for the last three financial years and shall submit </w:t>
      </w:r>
      <w:r w:rsidR="00B77948" w:rsidRPr="00DC5F98">
        <w:rPr>
          <w:sz w:val="24"/>
        </w:rPr>
        <w:t>Income Tax Returns</w:t>
      </w:r>
      <w:r w:rsidR="00DC5F98">
        <w:rPr>
          <w:sz w:val="24"/>
        </w:rPr>
        <w:t xml:space="preserve"> i.e</w:t>
      </w:r>
      <w:r w:rsidR="00D27918">
        <w:rPr>
          <w:sz w:val="24"/>
        </w:rPr>
        <w:t>.</w:t>
      </w:r>
      <w:r w:rsidR="00DC5F98">
        <w:rPr>
          <w:sz w:val="24"/>
        </w:rPr>
        <w:t xml:space="preserve"> (Financially Year 2019-2020, 2020-21 &amp; 2021-2022</w:t>
      </w:r>
      <w:r w:rsidR="00DC5F98" w:rsidRPr="00DC5F98">
        <w:rPr>
          <w:sz w:val="24"/>
        </w:rPr>
        <w:t>)</w:t>
      </w:r>
      <w:r w:rsidR="00B77948" w:rsidRPr="00DC5F98">
        <w:rPr>
          <w:sz w:val="24"/>
        </w:rPr>
        <w:t>.</w:t>
      </w:r>
    </w:p>
    <w:p w14:paraId="558DE8F4" w14:textId="1AFF4E78" w:rsidR="00701284" w:rsidRPr="00DC5F98" w:rsidRDefault="00D66FE8">
      <w:pPr>
        <w:pStyle w:val="ListParagraph"/>
        <w:numPr>
          <w:ilvl w:val="2"/>
          <w:numId w:val="12"/>
        </w:numPr>
        <w:tabs>
          <w:tab w:val="left" w:pos="2301"/>
        </w:tabs>
        <w:spacing w:before="64" w:line="295" w:lineRule="auto"/>
        <w:ind w:left="2300" w:right="622"/>
        <w:jc w:val="both"/>
        <w:rPr>
          <w:sz w:val="24"/>
        </w:rPr>
      </w:pPr>
      <w:r w:rsidRPr="00DC5F98">
        <w:rPr>
          <w:sz w:val="24"/>
        </w:rPr>
        <w:t>Where applicable, e</w:t>
      </w:r>
      <w:r w:rsidR="00222810" w:rsidRPr="00DC5F98">
        <w:rPr>
          <w:sz w:val="24"/>
        </w:rPr>
        <w:t>vidence of m</w:t>
      </w:r>
      <w:r w:rsidR="00701284" w:rsidRPr="00DC5F98">
        <w:rPr>
          <w:sz w:val="24"/>
        </w:rPr>
        <w:t xml:space="preserve">onthly contribution </w:t>
      </w:r>
      <w:r w:rsidR="002B767F" w:rsidRPr="00DC5F98">
        <w:rPr>
          <w:sz w:val="24"/>
        </w:rPr>
        <w:t>made to EOBI in last six months according to staff strength</w:t>
      </w:r>
      <w:r w:rsidR="007C0872">
        <w:rPr>
          <w:sz w:val="24"/>
        </w:rPr>
        <w:t xml:space="preserve"> name</w:t>
      </w:r>
      <w:r w:rsidR="00D27918">
        <w:rPr>
          <w:sz w:val="24"/>
        </w:rPr>
        <w:t>-</w:t>
      </w:r>
      <w:r w:rsidR="007C0872">
        <w:rPr>
          <w:sz w:val="24"/>
        </w:rPr>
        <w:t>wise</w:t>
      </w:r>
      <w:r w:rsidR="002B767F" w:rsidRPr="00DC5F98">
        <w:rPr>
          <w:sz w:val="24"/>
        </w:rPr>
        <w:t xml:space="preserve"> and</w:t>
      </w:r>
      <w:r w:rsidR="00701284" w:rsidRPr="00DC5F98">
        <w:rPr>
          <w:sz w:val="24"/>
        </w:rPr>
        <w:t xml:space="preserve"> </w:t>
      </w:r>
      <w:r w:rsidR="00343501" w:rsidRPr="00DC5F98">
        <w:rPr>
          <w:sz w:val="24"/>
        </w:rPr>
        <w:t>social</w:t>
      </w:r>
      <w:r w:rsidR="00701284" w:rsidRPr="00DC5F98">
        <w:rPr>
          <w:sz w:val="24"/>
        </w:rPr>
        <w:t xml:space="preserve"> security</w:t>
      </w:r>
      <w:r w:rsidR="007C0872">
        <w:rPr>
          <w:sz w:val="24"/>
        </w:rPr>
        <w:t xml:space="preserve"> (if applicable)</w:t>
      </w:r>
      <w:r w:rsidR="00701284" w:rsidRPr="00DC5F98">
        <w:rPr>
          <w:sz w:val="24"/>
        </w:rPr>
        <w:t xml:space="preserve"> in accordance with company claim</w:t>
      </w:r>
      <w:r w:rsidR="002B767F" w:rsidRPr="00DC5F98">
        <w:rPr>
          <w:sz w:val="24"/>
        </w:rPr>
        <w:t>ed</w:t>
      </w:r>
      <w:r w:rsidR="00701284" w:rsidRPr="00DC5F98">
        <w:rPr>
          <w:sz w:val="24"/>
        </w:rPr>
        <w:t xml:space="preserve"> strength in Islamabad</w:t>
      </w:r>
      <w:r w:rsidR="00D47F99" w:rsidRPr="00DC5F98">
        <w:rPr>
          <w:sz w:val="24"/>
        </w:rPr>
        <w:t xml:space="preserve"> or register</w:t>
      </w:r>
      <w:r w:rsidR="002B767F" w:rsidRPr="00DC5F98">
        <w:rPr>
          <w:sz w:val="24"/>
        </w:rPr>
        <w:t>ed</w:t>
      </w:r>
      <w:r w:rsidR="00D47F99" w:rsidRPr="00DC5F98">
        <w:rPr>
          <w:sz w:val="24"/>
        </w:rPr>
        <w:t xml:space="preserve"> head office</w:t>
      </w:r>
      <w:r w:rsidR="00701284" w:rsidRPr="00DC5F98">
        <w:rPr>
          <w:sz w:val="24"/>
        </w:rPr>
        <w:t>.</w:t>
      </w:r>
    </w:p>
    <w:p w14:paraId="21F5A014" w14:textId="03512738" w:rsidR="00B72EE5" w:rsidRDefault="008D56AF" w:rsidP="0082011B">
      <w:pPr>
        <w:pStyle w:val="Heading1"/>
        <w:jc w:val="left"/>
      </w:pPr>
      <w:r>
        <w:t>INSTRUCTIONS TO</w:t>
      </w:r>
      <w:r>
        <w:rPr>
          <w:spacing w:val="-1"/>
        </w:rPr>
        <w:t xml:space="preserve"> </w:t>
      </w:r>
      <w:r>
        <w:t>BIDDERS</w:t>
      </w:r>
    </w:p>
    <w:p w14:paraId="670AE53F" w14:textId="5F2699F3" w:rsidR="00B72EE5" w:rsidRPr="00A34BAF" w:rsidRDefault="008D56AF">
      <w:pPr>
        <w:pStyle w:val="ListParagraph"/>
        <w:numPr>
          <w:ilvl w:val="0"/>
          <w:numId w:val="11"/>
        </w:numPr>
        <w:tabs>
          <w:tab w:val="left" w:pos="2301"/>
        </w:tabs>
        <w:spacing w:before="117"/>
        <w:ind w:hanging="361"/>
        <w:rPr>
          <w:b/>
          <w:bCs/>
          <w:sz w:val="24"/>
          <w:highlight w:val="yellow"/>
          <w:u w:val="single"/>
        </w:rPr>
      </w:pPr>
      <w:r>
        <w:rPr>
          <w:sz w:val="24"/>
        </w:rPr>
        <w:t>Deadline for submission of Bids</w:t>
      </w:r>
      <w:r w:rsidR="00A34BAF">
        <w:rPr>
          <w:sz w:val="24"/>
        </w:rPr>
        <w:t xml:space="preserve"> </w:t>
      </w:r>
      <w:r w:rsidR="00C978B3">
        <w:rPr>
          <w:b/>
          <w:bCs/>
          <w:sz w:val="24"/>
          <w:highlight w:val="yellow"/>
          <w:u w:val="single"/>
        </w:rPr>
        <w:t>Thursday</w:t>
      </w:r>
      <w:r w:rsidR="00A34BAF" w:rsidRPr="00A34BAF">
        <w:rPr>
          <w:b/>
          <w:bCs/>
          <w:sz w:val="24"/>
          <w:highlight w:val="yellow"/>
          <w:u w:val="single"/>
        </w:rPr>
        <w:t xml:space="preserve"> 0</w:t>
      </w:r>
      <w:r w:rsidR="00C978B3">
        <w:rPr>
          <w:b/>
          <w:bCs/>
          <w:sz w:val="24"/>
          <w:highlight w:val="yellow"/>
          <w:u w:val="single"/>
        </w:rPr>
        <w:t>7</w:t>
      </w:r>
      <w:r w:rsidR="00C341A5" w:rsidRPr="00C341A5">
        <w:rPr>
          <w:b/>
          <w:bCs/>
          <w:sz w:val="24"/>
          <w:highlight w:val="yellow"/>
          <w:u w:val="single"/>
          <w:vertAlign w:val="superscript"/>
        </w:rPr>
        <w:t>th</w:t>
      </w:r>
      <w:r w:rsidR="00C341A5">
        <w:rPr>
          <w:b/>
          <w:bCs/>
          <w:sz w:val="24"/>
          <w:highlight w:val="yellow"/>
          <w:u w:val="single"/>
        </w:rPr>
        <w:t xml:space="preserve"> </w:t>
      </w:r>
      <w:r w:rsidR="00A34BAF" w:rsidRPr="00A34BAF">
        <w:rPr>
          <w:b/>
          <w:bCs/>
          <w:sz w:val="24"/>
          <w:highlight w:val="yellow"/>
          <w:u w:val="single"/>
        </w:rPr>
        <w:t>December 2023 b</w:t>
      </w:r>
      <w:r w:rsidRPr="00A34BAF">
        <w:rPr>
          <w:b/>
          <w:bCs/>
          <w:sz w:val="24"/>
          <w:highlight w:val="yellow"/>
          <w:u w:val="single"/>
        </w:rPr>
        <w:t xml:space="preserve">efore </w:t>
      </w:r>
      <w:r w:rsidR="008A46CD">
        <w:rPr>
          <w:b/>
          <w:bCs/>
          <w:sz w:val="24"/>
          <w:highlight w:val="yellow"/>
          <w:u w:val="single"/>
        </w:rPr>
        <w:t>02</w:t>
      </w:r>
      <w:r w:rsidRPr="00A34BAF">
        <w:rPr>
          <w:b/>
          <w:bCs/>
          <w:sz w:val="24"/>
          <w:highlight w:val="yellow"/>
          <w:u w:val="single"/>
        </w:rPr>
        <w:t>:00</w:t>
      </w:r>
      <w:r w:rsidRPr="00A34BAF">
        <w:rPr>
          <w:b/>
          <w:bCs/>
          <w:spacing w:val="-1"/>
          <w:sz w:val="24"/>
          <w:highlight w:val="yellow"/>
          <w:u w:val="single"/>
        </w:rPr>
        <w:t xml:space="preserve"> </w:t>
      </w:r>
      <w:r w:rsidR="008A46CD">
        <w:rPr>
          <w:b/>
          <w:bCs/>
          <w:spacing w:val="-1"/>
          <w:sz w:val="24"/>
          <w:highlight w:val="yellow"/>
          <w:u w:val="single"/>
        </w:rPr>
        <w:t>P</w:t>
      </w:r>
      <w:r w:rsidRPr="00A34BAF">
        <w:rPr>
          <w:b/>
          <w:bCs/>
          <w:sz w:val="24"/>
          <w:highlight w:val="yellow"/>
          <w:u w:val="single"/>
        </w:rPr>
        <w:t>M</w:t>
      </w:r>
    </w:p>
    <w:p w14:paraId="280994C1" w14:textId="1EF5F399" w:rsidR="00B72EE5" w:rsidRDefault="008D56AF">
      <w:pPr>
        <w:pStyle w:val="ListParagraph"/>
        <w:numPr>
          <w:ilvl w:val="0"/>
          <w:numId w:val="11"/>
        </w:numPr>
        <w:tabs>
          <w:tab w:val="left" w:pos="2301"/>
        </w:tabs>
        <w:spacing w:before="184" w:line="295" w:lineRule="auto"/>
        <w:ind w:right="622"/>
        <w:jc w:val="both"/>
        <w:rPr>
          <w:sz w:val="24"/>
        </w:rPr>
      </w:pPr>
      <w:r>
        <w:rPr>
          <w:sz w:val="24"/>
        </w:rPr>
        <w:t>Venue: CPPA-G Office, 73-West, Shaheen Plaza, Adjacent Nayatel Office, Faz</w:t>
      </w:r>
      <w:r w:rsidR="002B767F">
        <w:rPr>
          <w:sz w:val="24"/>
        </w:rPr>
        <w:t>l-</w:t>
      </w:r>
      <w:proofErr w:type="spellStart"/>
      <w:r>
        <w:rPr>
          <w:sz w:val="24"/>
        </w:rPr>
        <w:t>ul</w:t>
      </w:r>
      <w:proofErr w:type="spellEnd"/>
      <w:r>
        <w:rPr>
          <w:sz w:val="24"/>
        </w:rPr>
        <w:t>-Haq Road, Blue Area Islamabad.</w:t>
      </w:r>
      <w:r w:rsidR="002833AF">
        <w:rPr>
          <w:sz w:val="24"/>
        </w:rPr>
        <w:t xml:space="preserve"> </w:t>
      </w:r>
      <w:r w:rsidR="00124D1B">
        <w:rPr>
          <w:sz w:val="24"/>
        </w:rPr>
        <w:t xml:space="preserve">   </w:t>
      </w:r>
    </w:p>
    <w:p w14:paraId="1F8D78E5" w14:textId="1841820C" w:rsidR="00256739" w:rsidRPr="003D7C37" w:rsidRDefault="00256739">
      <w:pPr>
        <w:pStyle w:val="ListParagraph"/>
        <w:numPr>
          <w:ilvl w:val="0"/>
          <w:numId w:val="11"/>
        </w:numPr>
        <w:tabs>
          <w:tab w:val="left" w:pos="2301"/>
        </w:tabs>
        <w:spacing w:before="184" w:line="295" w:lineRule="auto"/>
        <w:ind w:right="622"/>
        <w:jc w:val="both"/>
        <w:rPr>
          <w:b/>
          <w:bCs/>
          <w:sz w:val="24"/>
          <w:u w:val="single"/>
        </w:rPr>
      </w:pPr>
      <w:r w:rsidRPr="003D7C37">
        <w:rPr>
          <w:b/>
          <w:bCs/>
          <w:sz w:val="24"/>
          <w:u w:val="single"/>
        </w:rPr>
        <w:t xml:space="preserve">Pre-bid meeting (mandatory for potential bidders) </w:t>
      </w:r>
      <w:r w:rsidR="009D7DF1" w:rsidRPr="003D7C37">
        <w:rPr>
          <w:b/>
          <w:bCs/>
          <w:sz w:val="24"/>
          <w:u w:val="single"/>
        </w:rPr>
        <w:t xml:space="preserve">at 10:00 am </w:t>
      </w:r>
      <w:r w:rsidR="00C341A5">
        <w:rPr>
          <w:b/>
          <w:bCs/>
          <w:sz w:val="24"/>
          <w:u w:val="single"/>
        </w:rPr>
        <w:t>Tuesday</w:t>
      </w:r>
      <w:r w:rsidR="008A46CD">
        <w:rPr>
          <w:b/>
          <w:bCs/>
          <w:sz w:val="24"/>
          <w:u w:val="single"/>
        </w:rPr>
        <w:t xml:space="preserve"> </w:t>
      </w:r>
      <w:r w:rsidR="00A34BAF">
        <w:rPr>
          <w:b/>
          <w:bCs/>
          <w:sz w:val="24"/>
          <w:u w:val="single"/>
        </w:rPr>
        <w:t>2</w:t>
      </w:r>
      <w:r w:rsidR="00C341A5">
        <w:rPr>
          <w:b/>
          <w:bCs/>
          <w:sz w:val="24"/>
          <w:u w:val="single"/>
        </w:rPr>
        <w:t>8</w:t>
      </w:r>
      <w:r w:rsidR="00C341A5" w:rsidRPr="00C341A5">
        <w:rPr>
          <w:b/>
          <w:bCs/>
          <w:sz w:val="24"/>
          <w:u w:val="single"/>
          <w:vertAlign w:val="superscript"/>
        </w:rPr>
        <w:t>th</w:t>
      </w:r>
      <w:r w:rsidR="00C341A5">
        <w:rPr>
          <w:b/>
          <w:bCs/>
          <w:sz w:val="24"/>
          <w:u w:val="single"/>
        </w:rPr>
        <w:t xml:space="preserve"> </w:t>
      </w:r>
      <w:r w:rsidR="00A34BAF">
        <w:rPr>
          <w:b/>
          <w:bCs/>
          <w:sz w:val="24"/>
          <w:u w:val="single"/>
        </w:rPr>
        <w:t xml:space="preserve"> November </w:t>
      </w:r>
      <w:r w:rsidRPr="003D7C37">
        <w:rPr>
          <w:b/>
          <w:bCs/>
          <w:sz w:val="24"/>
          <w:u w:val="single"/>
        </w:rPr>
        <w:t xml:space="preserve"> 2023 CPPA-G Office, 73-West, Shaheen Plaza, Adjacent Nayatel Office, </w:t>
      </w:r>
      <w:r w:rsidR="008B6542">
        <w:rPr>
          <w:b/>
          <w:bCs/>
          <w:sz w:val="24"/>
          <w:u w:val="single"/>
        </w:rPr>
        <w:br/>
      </w:r>
      <w:r w:rsidRPr="003D7C37">
        <w:rPr>
          <w:b/>
          <w:bCs/>
          <w:sz w:val="24"/>
          <w:u w:val="single"/>
        </w:rPr>
        <w:t>Fazl-</w:t>
      </w:r>
      <w:proofErr w:type="spellStart"/>
      <w:r w:rsidRPr="003D7C37">
        <w:rPr>
          <w:b/>
          <w:bCs/>
          <w:sz w:val="24"/>
          <w:u w:val="single"/>
        </w:rPr>
        <w:t>ul</w:t>
      </w:r>
      <w:proofErr w:type="spellEnd"/>
      <w:r w:rsidRPr="003D7C37">
        <w:rPr>
          <w:b/>
          <w:bCs/>
          <w:sz w:val="24"/>
          <w:u w:val="single"/>
        </w:rPr>
        <w:t>-Haq Road, Blue Area Islamabad</w:t>
      </w:r>
    </w:p>
    <w:p w14:paraId="129C750D" w14:textId="2F63AF2D" w:rsidR="00B72EE5" w:rsidRDefault="008D56AF">
      <w:pPr>
        <w:pStyle w:val="ListParagraph"/>
        <w:numPr>
          <w:ilvl w:val="0"/>
          <w:numId w:val="11"/>
        </w:numPr>
        <w:tabs>
          <w:tab w:val="left" w:pos="2301"/>
        </w:tabs>
        <w:spacing w:before="121"/>
        <w:ind w:hanging="361"/>
        <w:rPr>
          <w:sz w:val="24"/>
        </w:rPr>
      </w:pPr>
      <w:r>
        <w:rPr>
          <w:sz w:val="24"/>
        </w:rPr>
        <w:t xml:space="preserve">Date and Time of </w:t>
      </w:r>
      <w:r w:rsidR="00B54075">
        <w:rPr>
          <w:sz w:val="24"/>
        </w:rPr>
        <w:t xml:space="preserve">Technical </w:t>
      </w:r>
      <w:r>
        <w:rPr>
          <w:sz w:val="24"/>
        </w:rPr>
        <w:t>Bid</w:t>
      </w:r>
      <w:r w:rsidR="00B65E73" w:rsidRPr="002840A4">
        <w:rPr>
          <w:sz w:val="24"/>
          <w:u w:val="single"/>
        </w:rPr>
        <w:t>s</w:t>
      </w:r>
      <w:r>
        <w:rPr>
          <w:sz w:val="24"/>
        </w:rPr>
        <w:t xml:space="preserve"> Opening</w:t>
      </w:r>
      <w:r>
        <w:rPr>
          <w:sz w:val="24"/>
          <w:shd w:val="clear" w:color="auto" w:fill="FFFF00"/>
        </w:rPr>
        <w:t xml:space="preserve">: </w:t>
      </w:r>
      <w:r w:rsidR="008A46CD" w:rsidRPr="00C341A5">
        <w:rPr>
          <w:b/>
          <w:bCs/>
          <w:sz w:val="24"/>
          <w:highlight w:val="yellow"/>
          <w:u w:val="single"/>
          <w:shd w:val="clear" w:color="auto" w:fill="FFFF00"/>
        </w:rPr>
        <w:t>Thursday</w:t>
      </w:r>
      <w:r w:rsidR="00A34BAF" w:rsidRPr="00C341A5">
        <w:rPr>
          <w:b/>
          <w:bCs/>
          <w:sz w:val="24"/>
          <w:highlight w:val="yellow"/>
          <w:u w:val="single"/>
          <w:shd w:val="clear" w:color="auto" w:fill="FFFF00"/>
        </w:rPr>
        <w:t xml:space="preserve"> 0</w:t>
      </w:r>
      <w:r w:rsidR="008A46CD" w:rsidRPr="00C341A5">
        <w:rPr>
          <w:b/>
          <w:bCs/>
          <w:sz w:val="24"/>
          <w:highlight w:val="yellow"/>
          <w:u w:val="single"/>
          <w:shd w:val="clear" w:color="auto" w:fill="FFFF00"/>
        </w:rPr>
        <w:t>7</w:t>
      </w:r>
      <w:r w:rsidR="00C341A5" w:rsidRPr="00C341A5">
        <w:rPr>
          <w:b/>
          <w:bCs/>
          <w:sz w:val="24"/>
          <w:highlight w:val="yellow"/>
          <w:u w:val="single"/>
          <w:shd w:val="clear" w:color="auto" w:fill="FFFF00"/>
          <w:vertAlign w:val="superscript"/>
        </w:rPr>
        <w:t>th</w:t>
      </w:r>
      <w:r w:rsidR="00C341A5" w:rsidRPr="00C341A5">
        <w:rPr>
          <w:b/>
          <w:bCs/>
          <w:sz w:val="24"/>
          <w:highlight w:val="yellow"/>
          <w:u w:val="single"/>
          <w:shd w:val="clear" w:color="auto" w:fill="FFFF00"/>
        </w:rPr>
        <w:t xml:space="preserve"> </w:t>
      </w:r>
      <w:r w:rsidR="00A34BAF" w:rsidRPr="00C341A5">
        <w:rPr>
          <w:b/>
          <w:bCs/>
          <w:sz w:val="24"/>
          <w:highlight w:val="yellow"/>
          <w:u w:val="single"/>
          <w:shd w:val="clear" w:color="auto" w:fill="FFFF00"/>
        </w:rPr>
        <w:t xml:space="preserve"> December</w:t>
      </w:r>
      <w:r w:rsidR="00256739" w:rsidRPr="00C341A5">
        <w:rPr>
          <w:b/>
          <w:bCs/>
          <w:sz w:val="24"/>
          <w:highlight w:val="yellow"/>
          <w:u w:val="single"/>
          <w:shd w:val="clear" w:color="auto" w:fill="FFFF00"/>
        </w:rPr>
        <w:t xml:space="preserve"> </w:t>
      </w:r>
      <w:r w:rsidR="00C01065" w:rsidRPr="00C341A5">
        <w:rPr>
          <w:b/>
          <w:bCs/>
          <w:sz w:val="24"/>
          <w:highlight w:val="yellow"/>
          <w:u w:val="single"/>
          <w:shd w:val="clear" w:color="auto" w:fill="FFFF00"/>
        </w:rPr>
        <w:t>2023</w:t>
      </w:r>
      <w:r w:rsidRPr="00C341A5">
        <w:rPr>
          <w:b/>
          <w:bCs/>
          <w:sz w:val="24"/>
          <w:highlight w:val="yellow"/>
          <w:u w:val="single"/>
        </w:rPr>
        <w:t xml:space="preserve"> AM at </w:t>
      </w:r>
      <w:r w:rsidR="008A46CD" w:rsidRPr="00C341A5">
        <w:rPr>
          <w:b/>
          <w:bCs/>
          <w:sz w:val="24"/>
          <w:highlight w:val="yellow"/>
          <w:u w:val="single"/>
        </w:rPr>
        <w:t>03</w:t>
      </w:r>
      <w:r w:rsidRPr="00C341A5">
        <w:rPr>
          <w:b/>
          <w:bCs/>
          <w:sz w:val="24"/>
          <w:highlight w:val="yellow"/>
          <w:u w:val="single"/>
        </w:rPr>
        <w:t>:</w:t>
      </w:r>
      <w:r w:rsidR="00223211" w:rsidRPr="00C341A5">
        <w:rPr>
          <w:b/>
          <w:bCs/>
          <w:sz w:val="24"/>
          <w:highlight w:val="yellow"/>
          <w:u w:val="single"/>
        </w:rPr>
        <w:t>0</w:t>
      </w:r>
      <w:r w:rsidRPr="00C341A5">
        <w:rPr>
          <w:b/>
          <w:bCs/>
          <w:sz w:val="24"/>
          <w:highlight w:val="yellow"/>
          <w:u w:val="single"/>
        </w:rPr>
        <w:t>0</w:t>
      </w:r>
      <w:r w:rsidRPr="00C341A5">
        <w:rPr>
          <w:b/>
          <w:bCs/>
          <w:spacing w:val="-3"/>
          <w:sz w:val="24"/>
          <w:highlight w:val="yellow"/>
          <w:u w:val="single"/>
        </w:rPr>
        <w:t xml:space="preserve"> </w:t>
      </w:r>
      <w:r w:rsidR="008A46CD" w:rsidRPr="00C341A5">
        <w:rPr>
          <w:b/>
          <w:bCs/>
          <w:spacing w:val="-3"/>
          <w:sz w:val="24"/>
          <w:highlight w:val="yellow"/>
          <w:u w:val="single"/>
        </w:rPr>
        <w:t>P</w:t>
      </w:r>
      <w:r w:rsidRPr="00C341A5">
        <w:rPr>
          <w:b/>
          <w:bCs/>
          <w:sz w:val="24"/>
          <w:highlight w:val="yellow"/>
          <w:u w:val="single"/>
        </w:rPr>
        <w:t>M</w:t>
      </w:r>
    </w:p>
    <w:p w14:paraId="17432B66" w14:textId="1E01DFFA" w:rsidR="00B72EE5" w:rsidRDefault="008D56AF">
      <w:pPr>
        <w:pStyle w:val="Heading2"/>
        <w:numPr>
          <w:ilvl w:val="0"/>
          <w:numId w:val="11"/>
        </w:numPr>
        <w:tabs>
          <w:tab w:val="left" w:pos="2301"/>
        </w:tabs>
        <w:spacing w:before="185"/>
        <w:ind w:hanging="361"/>
      </w:pPr>
      <w:r>
        <w:t>Bid Validity period 1</w:t>
      </w:r>
      <w:r w:rsidR="003D7C37">
        <w:t>8</w:t>
      </w:r>
      <w:r>
        <w:t>0</w:t>
      </w:r>
      <w:r>
        <w:rPr>
          <w:spacing w:val="-2"/>
        </w:rPr>
        <w:t xml:space="preserve"> </w:t>
      </w:r>
      <w:r>
        <w:t>days.</w:t>
      </w:r>
    </w:p>
    <w:p w14:paraId="06E499F6" w14:textId="77777777" w:rsidR="00B72EE5" w:rsidRDefault="00B72EE5">
      <w:pPr>
        <w:sectPr w:rsidR="00B72EE5">
          <w:footerReference w:type="default" r:id="rId9"/>
          <w:pgSz w:w="12240" w:h="15840"/>
          <w:pgMar w:top="1500" w:right="180" w:bottom="720" w:left="580" w:header="0" w:footer="524" w:gutter="0"/>
          <w:pgNumType w:start="3"/>
          <w:cols w:space="720"/>
        </w:sectPr>
      </w:pPr>
    </w:p>
    <w:p w14:paraId="0AF324CC" w14:textId="5756B7B9" w:rsidR="00B72EE5" w:rsidRDefault="008D56AF" w:rsidP="0082011B">
      <w:pPr>
        <w:pStyle w:val="Heading1"/>
        <w:jc w:val="left"/>
      </w:pPr>
      <w:bookmarkStart w:id="2" w:name="_TOC_250017"/>
      <w:r>
        <w:lastRenderedPageBreak/>
        <w:t>GENERAL</w:t>
      </w:r>
      <w:r>
        <w:rPr>
          <w:spacing w:val="-1"/>
        </w:rPr>
        <w:t xml:space="preserve"> </w:t>
      </w:r>
      <w:bookmarkEnd w:id="2"/>
      <w:r>
        <w:t>CONDITIONS</w:t>
      </w:r>
    </w:p>
    <w:p w14:paraId="2CD762F4" w14:textId="77777777" w:rsidR="00B72EE5" w:rsidRPr="0082011B" w:rsidRDefault="008D56AF" w:rsidP="0082011B">
      <w:pPr>
        <w:tabs>
          <w:tab w:val="left" w:pos="1972"/>
        </w:tabs>
        <w:spacing w:before="157"/>
        <w:jc w:val="both"/>
        <w:rPr>
          <w:sz w:val="24"/>
        </w:rPr>
      </w:pPr>
      <w:r w:rsidRPr="0082011B">
        <w:rPr>
          <w:sz w:val="24"/>
        </w:rPr>
        <w:t>The competing firms should be listed with SECP, PEC &amp; FBR as</w:t>
      </w:r>
      <w:r w:rsidRPr="0082011B">
        <w:rPr>
          <w:spacing w:val="-4"/>
          <w:sz w:val="24"/>
        </w:rPr>
        <w:t xml:space="preserve"> </w:t>
      </w:r>
      <w:r w:rsidRPr="0082011B">
        <w:rPr>
          <w:sz w:val="24"/>
        </w:rPr>
        <w:t>applicable.</w:t>
      </w:r>
    </w:p>
    <w:p w14:paraId="34440357" w14:textId="6C4FD0E7" w:rsidR="0082011B" w:rsidRPr="0082011B" w:rsidRDefault="008D56AF" w:rsidP="00585CB9">
      <w:pPr>
        <w:pStyle w:val="Heading2"/>
        <w:ind w:right="423" w:hanging="434"/>
        <w:jc w:val="both"/>
        <w:rPr>
          <w:b w:val="0"/>
          <w:bCs w:val="0"/>
        </w:rPr>
      </w:pPr>
      <w:r w:rsidRPr="0082011B">
        <w:rPr>
          <w:b w:val="0"/>
          <w:bCs w:val="0"/>
        </w:rPr>
        <w:t>The</w:t>
      </w:r>
      <w:r w:rsidRPr="0082011B">
        <w:rPr>
          <w:b w:val="0"/>
          <w:bCs w:val="0"/>
          <w:spacing w:val="-13"/>
        </w:rPr>
        <w:t xml:space="preserve"> </w:t>
      </w:r>
      <w:r w:rsidRPr="0082011B">
        <w:rPr>
          <w:b w:val="0"/>
          <w:bCs w:val="0"/>
        </w:rPr>
        <w:t>Technical</w:t>
      </w:r>
      <w:r w:rsidRPr="0082011B">
        <w:rPr>
          <w:b w:val="0"/>
          <w:bCs w:val="0"/>
          <w:spacing w:val="-11"/>
        </w:rPr>
        <w:t xml:space="preserve"> </w:t>
      </w:r>
      <w:r w:rsidRPr="0082011B">
        <w:rPr>
          <w:b w:val="0"/>
          <w:bCs w:val="0"/>
        </w:rPr>
        <w:t>Bid</w:t>
      </w:r>
      <w:r w:rsidRPr="0082011B">
        <w:rPr>
          <w:b w:val="0"/>
          <w:bCs w:val="0"/>
          <w:spacing w:val="-12"/>
        </w:rPr>
        <w:t xml:space="preserve"> </w:t>
      </w:r>
      <w:r w:rsidRPr="0082011B">
        <w:rPr>
          <w:b w:val="0"/>
          <w:bCs w:val="0"/>
        </w:rPr>
        <w:t>shall</w:t>
      </w:r>
      <w:r w:rsidRPr="0082011B">
        <w:rPr>
          <w:b w:val="0"/>
          <w:bCs w:val="0"/>
          <w:spacing w:val="-10"/>
        </w:rPr>
        <w:t xml:space="preserve"> </w:t>
      </w:r>
      <w:r w:rsidRPr="0082011B">
        <w:rPr>
          <w:b w:val="0"/>
          <w:bCs w:val="0"/>
        </w:rPr>
        <w:t>be</w:t>
      </w:r>
      <w:r w:rsidRPr="0082011B">
        <w:rPr>
          <w:b w:val="0"/>
          <w:bCs w:val="0"/>
          <w:spacing w:val="-13"/>
        </w:rPr>
        <w:t xml:space="preserve"> </w:t>
      </w:r>
      <w:r w:rsidRPr="0082011B">
        <w:rPr>
          <w:b w:val="0"/>
          <w:bCs w:val="0"/>
        </w:rPr>
        <w:t>placed</w:t>
      </w:r>
      <w:r w:rsidRPr="0082011B">
        <w:rPr>
          <w:b w:val="0"/>
          <w:bCs w:val="0"/>
          <w:spacing w:val="-11"/>
        </w:rPr>
        <w:t xml:space="preserve"> </w:t>
      </w:r>
      <w:r w:rsidRPr="0082011B">
        <w:rPr>
          <w:b w:val="0"/>
          <w:bCs w:val="0"/>
        </w:rPr>
        <w:t>in</w:t>
      </w:r>
      <w:r w:rsidRPr="0082011B">
        <w:rPr>
          <w:b w:val="0"/>
          <w:bCs w:val="0"/>
          <w:spacing w:val="-12"/>
        </w:rPr>
        <w:t xml:space="preserve"> </w:t>
      </w:r>
      <w:r w:rsidRPr="0082011B">
        <w:rPr>
          <w:b w:val="0"/>
          <w:bCs w:val="0"/>
        </w:rPr>
        <w:t>a</w:t>
      </w:r>
      <w:r w:rsidRPr="0082011B">
        <w:rPr>
          <w:b w:val="0"/>
          <w:bCs w:val="0"/>
          <w:spacing w:val="-12"/>
        </w:rPr>
        <w:t xml:space="preserve"> </w:t>
      </w:r>
      <w:r w:rsidRPr="0082011B">
        <w:rPr>
          <w:b w:val="0"/>
          <w:bCs w:val="0"/>
        </w:rPr>
        <w:t>sealed</w:t>
      </w:r>
      <w:r w:rsidRPr="0082011B">
        <w:rPr>
          <w:b w:val="0"/>
          <w:bCs w:val="0"/>
          <w:spacing w:val="-8"/>
        </w:rPr>
        <w:t xml:space="preserve"> </w:t>
      </w:r>
      <w:r w:rsidRPr="0082011B">
        <w:rPr>
          <w:b w:val="0"/>
          <w:bCs w:val="0"/>
        </w:rPr>
        <w:t>envelope</w:t>
      </w:r>
      <w:r w:rsidRPr="0082011B">
        <w:rPr>
          <w:b w:val="0"/>
          <w:bCs w:val="0"/>
          <w:spacing w:val="-12"/>
        </w:rPr>
        <w:t xml:space="preserve"> </w:t>
      </w:r>
      <w:r w:rsidRPr="0082011B">
        <w:rPr>
          <w:b w:val="0"/>
          <w:bCs w:val="0"/>
        </w:rPr>
        <w:t>clearly</w:t>
      </w:r>
      <w:r w:rsidRPr="0082011B">
        <w:rPr>
          <w:b w:val="0"/>
          <w:bCs w:val="0"/>
          <w:spacing w:val="-12"/>
        </w:rPr>
        <w:t xml:space="preserve"> </w:t>
      </w:r>
      <w:r w:rsidRPr="0082011B">
        <w:rPr>
          <w:b w:val="0"/>
          <w:bCs w:val="0"/>
        </w:rPr>
        <w:t>marked</w:t>
      </w:r>
      <w:r w:rsidRPr="0082011B">
        <w:rPr>
          <w:b w:val="0"/>
          <w:bCs w:val="0"/>
          <w:spacing w:val="-9"/>
        </w:rPr>
        <w:t xml:space="preserve"> </w:t>
      </w:r>
      <w:r w:rsidRPr="0082011B">
        <w:rPr>
          <w:b w:val="0"/>
          <w:bCs w:val="0"/>
        </w:rPr>
        <w:t>“TECHNICAL</w:t>
      </w:r>
      <w:r w:rsidRPr="0082011B">
        <w:rPr>
          <w:b w:val="0"/>
          <w:bCs w:val="0"/>
          <w:spacing w:val="-13"/>
        </w:rPr>
        <w:t xml:space="preserve"> </w:t>
      </w:r>
      <w:r w:rsidRPr="0082011B">
        <w:rPr>
          <w:b w:val="0"/>
          <w:bCs w:val="0"/>
        </w:rPr>
        <w:t>BID”</w:t>
      </w:r>
      <w:r w:rsidR="00B65E73">
        <w:rPr>
          <w:b w:val="0"/>
          <w:bCs w:val="0"/>
        </w:rPr>
        <w:t>.</w:t>
      </w:r>
      <w:r w:rsidR="00636D05">
        <w:rPr>
          <w:b w:val="0"/>
          <w:bCs w:val="0"/>
        </w:rPr>
        <w:t xml:space="preserve"> </w:t>
      </w:r>
      <w:r w:rsidRPr="0082011B">
        <w:rPr>
          <w:b w:val="0"/>
          <w:bCs w:val="0"/>
        </w:rPr>
        <w:t>Similarly, the Financial BID shall be placed in a sealed envelope clearly marked “FINANCIAL</w:t>
      </w:r>
      <w:r w:rsidRPr="0082011B">
        <w:rPr>
          <w:b w:val="0"/>
          <w:bCs w:val="0"/>
          <w:spacing w:val="-7"/>
        </w:rPr>
        <w:t xml:space="preserve"> </w:t>
      </w:r>
      <w:r w:rsidRPr="0082011B">
        <w:rPr>
          <w:b w:val="0"/>
          <w:bCs w:val="0"/>
        </w:rPr>
        <w:t>BID</w:t>
      </w:r>
      <w:r w:rsidR="00B65E73">
        <w:rPr>
          <w:b w:val="0"/>
          <w:bCs w:val="0"/>
        </w:rPr>
        <w:t>”</w:t>
      </w:r>
      <w:r w:rsidRPr="0082011B">
        <w:rPr>
          <w:b w:val="0"/>
          <w:bCs w:val="0"/>
        </w:rPr>
        <w:t>.</w:t>
      </w:r>
      <w:r w:rsidRPr="0082011B">
        <w:rPr>
          <w:b w:val="0"/>
          <w:bCs w:val="0"/>
          <w:spacing w:val="-3"/>
        </w:rPr>
        <w:t xml:space="preserve"> </w:t>
      </w:r>
      <w:r w:rsidRPr="0082011B">
        <w:rPr>
          <w:b w:val="0"/>
          <w:bCs w:val="0"/>
        </w:rPr>
        <w:t>If</w:t>
      </w:r>
      <w:r w:rsidRPr="0082011B">
        <w:rPr>
          <w:b w:val="0"/>
          <w:bCs w:val="0"/>
          <w:spacing w:val="-6"/>
        </w:rPr>
        <w:t xml:space="preserve"> </w:t>
      </w:r>
      <w:r w:rsidRPr="0082011B">
        <w:rPr>
          <w:b w:val="0"/>
          <w:bCs w:val="0"/>
        </w:rPr>
        <w:t>the</w:t>
      </w:r>
      <w:r w:rsidRPr="0082011B">
        <w:rPr>
          <w:b w:val="0"/>
          <w:bCs w:val="0"/>
          <w:spacing w:val="-6"/>
        </w:rPr>
        <w:t xml:space="preserve"> </w:t>
      </w:r>
      <w:r w:rsidRPr="0082011B">
        <w:rPr>
          <w:b w:val="0"/>
          <w:bCs w:val="0"/>
        </w:rPr>
        <w:t>Financial</w:t>
      </w:r>
      <w:r w:rsidRPr="0082011B">
        <w:rPr>
          <w:b w:val="0"/>
          <w:bCs w:val="0"/>
          <w:spacing w:val="-5"/>
        </w:rPr>
        <w:t xml:space="preserve"> </w:t>
      </w:r>
      <w:r w:rsidRPr="0082011B">
        <w:rPr>
          <w:b w:val="0"/>
          <w:bCs w:val="0"/>
        </w:rPr>
        <w:t>Bid</w:t>
      </w:r>
      <w:r w:rsidRPr="0082011B">
        <w:rPr>
          <w:b w:val="0"/>
          <w:bCs w:val="0"/>
          <w:spacing w:val="-4"/>
        </w:rPr>
        <w:t xml:space="preserve"> </w:t>
      </w:r>
      <w:r w:rsidRPr="0082011B">
        <w:rPr>
          <w:b w:val="0"/>
          <w:bCs w:val="0"/>
        </w:rPr>
        <w:t>is</w:t>
      </w:r>
      <w:r w:rsidRPr="0082011B">
        <w:rPr>
          <w:b w:val="0"/>
          <w:bCs w:val="0"/>
          <w:spacing w:val="-4"/>
        </w:rPr>
        <w:t xml:space="preserve"> </w:t>
      </w:r>
      <w:r w:rsidRPr="0082011B">
        <w:rPr>
          <w:b w:val="0"/>
          <w:bCs w:val="0"/>
        </w:rPr>
        <w:t>not</w:t>
      </w:r>
      <w:r w:rsidRPr="0082011B">
        <w:rPr>
          <w:b w:val="0"/>
          <w:bCs w:val="0"/>
          <w:spacing w:val="-7"/>
        </w:rPr>
        <w:t xml:space="preserve"> </w:t>
      </w:r>
      <w:r w:rsidRPr="0082011B">
        <w:rPr>
          <w:b w:val="0"/>
          <w:bCs w:val="0"/>
        </w:rPr>
        <w:t>submitted</w:t>
      </w:r>
      <w:r w:rsidRPr="0082011B">
        <w:rPr>
          <w:b w:val="0"/>
          <w:bCs w:val="0"/>
          <w:spacing w:val="-5"/>
        </w:rPr>
        <w:t xml:space="preserve"> </w:t>
      </w:r>
      <w:r w:rsidRPr="0082011B">
        <w:rPr>
          <w:b w:val="0"/>
          <w:bCs w:val="0"/>
        </w:rPr>
        <w:t>in</w:t>
      </w:r>
      <w:r w:rsidRPr="0082011B">
        <w:rPr>
          <w:b w:val="0"/>
          <w:bCs w:val="0"/>
          <w:spacing w:val="-4"/>
        </w:rPr>
        <w:t xml:space="preserve"> </w:t>
      </w:r>
      <w:r w:rsidRPr="0082011B">
        <w:rPr>
          <w:b w:val="0"/>
          <w:bCs w:val="0"/>
        </w:rPr>
        <w:t>a</w:t>
      </w:r>
      <w:r w:rsidRPr="0082011B">
        <w:rPr>
          <w:b w:val="0"/>
          <w:bCs w:val="0"/>
          <w:spacing w:val="-8"/>
        </w:rPr>
        <w:t xml:space="preserve"> </w:t>
      </w:r>
      <w:r w:rsidRPr="0082011B">
        <w:rPr>
          <w:b w:val="0"/>
          <w:bCs w:val="0"/>
        </w:rPr>
        <w:t>separate</w:t>
      </w:r>
      <w:r w:rsidRPr="0082011B">
        <w:rPr>
          <w:b w:val="0"/>
          <w:bCs w:val="0"/>
          <w:spacing w:val="-5"/>
        </w:rPr>
        <w:t xml:space="preserve"> </w:t>
      </w:r>
      <w:r w:rsidRPr="0082011B">
        <w:rPr>
          <w:b w:val="0"/>
          <w:bCs w:val="0"/>
        </w:rPr>
        <w:t>sealed</w:t>
      </w:r>
      <w:r w:rsidRPr="0082011B">
        <w:rPr>
          <w:b w:val="0"/>
          <w:bCs w:val="0"/>
          <w:spacing w:val="-5"/>
        </w:rPr>
        <w:t xml:space="preserve"> </w:t>
      </w:r>
      <w:r w:rsidRPr="0082011B">
        <w:rPr>
          <w:b w:val="0"/>
          <w:bCs w:val="0"/>
        </w:rPr>
        <w:t>envelope</w:t>
      </w:r>
      <w:r w:rsidRPr="0082011B">
        <w:rPr>
          <w:b w:val="0"/>
          <w:bCs w:val="0"/>
          <w:spacing w:val="-5"/>
        </w:rPr>
        <w:t xml:space="preserve"> </w:t>
      </w:r>
      <w:r w:rsidRPr="0082011B">
        <w:rPr>
          <w:b w:val="0"/>
          <w:bCs w:val="0"/>
        </w:rPr>
        <w:t>duly marked</w:t>
      </w:r>
      <w:r w:rsidRPr="0082011B">
        <w:rPr>
          <w:b w:val="0"/>
          <w:bCs w:val="0"/>
          <w:spacing w:val="-16"/>
        </w:rPr>
        <w:t xml:space="preserve"> </w:t>
      </w:r>
      <w:r w:rsidRPr="0082011B">
        <w:rPr>
          <w:b w:val="0"/>
          <w:bCs w:val="0"/>
        </w:rPr>
        <w:t>as</w:t>
      </w:r>
      <w:r w:rsidRPr="0082011B">
        <w:rPr>
          <w:b w:val="0"/>
          <w:bCs w:val="0"/>
          <w:spacing w:val="-16"/>
        </w:rPr>
        <w:t xml:space="preserve"> </w:t>
      </w:r>
      <w:r w:rsidRPr="0082011B">
        <w:rPr>
          <w:b w:val="0"/>
          <w:bCs w:val="0"/>
        </w:rPr>
        <w:t>indicated</w:t>
      </w:r>
      <w:r w:rsidRPr="0082011B">
        <w:rPr>
          <w:b w:val="0"/>
          <w:bCs w:val="0"/>
          <w:spacing w:val="-16"/>
        </w:rPr>
        <w:t xml:space="preserve"> </w:t>
      </w:r>
      <w:r w:rsidRPr="0082011B">
        <w:rPr>
          <w:b w:val="0"/>
          <w:bCs w:val="0"/>
        </w:rPr>
        <w:t>above,</w:t>
      </w:r>
      <w:r w:rsidRPr="0082011B">
        <w:rPr>
          <w:b w:val="0"/>
          <w:bCs w:val="0"/>
          <w:spacing w:val="-16"/>
        </w:rPr>
        <w:t xml:space="preserve"> </w:t>
      </w:r>
      <w:r w:rsidRPr="0082011B">
        <w:rPr>
          <w:b w:val="0"/>
          <w:bCs w:val="0"/>
        </w:rPr>
        <w:t>this</w:t>
      </w:r>
      <w:r w:rsidRPr="0082011B">
        <w:rPr>
          <w:b w:val="0"/>
          <w:bCs w:val="0"/>
          <w:spacing w:val="-16"/>
        </w:rPr>
        <w:t xml:space="preserve"> </w:t>
      </w:r>
      <w:r w:rsidRPr="0082011B">
        <w:rPr>
          <w:b w:val="0"/>
          <w:bCs w:val="0"/>
        </w:rPr>
        <w:t>will</w:t>
      </w:r>
      <w:r w:rsidRPr="0082011B">
        <w:rPr>
          <w:b w:val="0"/>
          <w:bCs w:val="0"/>
          <w:spacing w:val="-15"/>
        </w:rPr>
        <w:t xml:space="preserve"> </w:t>
      </w:r>
      <w:r w:rsidRPr="0082011B">
        <w:rPr>
          <w:b w:val="0"/>
          <w:bCs w:val="0"/>
        </w:rPr>
        <w:t>constitute</w:t>
      </w:r>
      <w:r w:rsidRPr="0082011B">
        <w:rPr>
          <w:b w:val="0"/>
          <w:bCs w:val="0"/>
          <w:spacing w:val="-16"/>
        </w:rPr>
        <w:t xml:space="preserve"> </w:t>
      </w:r>
      <w:r w:rsidRPr="0082011B">
        <w:rPr>
          <w:b w:val="0"/>
          <w:bCs w:val="0"/>
        </w:rPr>
        <w:t>grounds</w:t>
      </w:r>
      <w:r w:rsidRPr="0082011B">
        <w:rPr>
          <w:b w:val="0"/>
          <w:bCs w:val="0"/>
          <w:spacing w:val="-16"/>
        </w:rPr>
        <w:t xml:space="preserve"> </w:t>
      </w:r>
      <w:r w:rsidRPr="0082011B">
        <w:rPr>
          <w:b w:val="0"/>
          <w:bCs w:val="0"/>
        </w:rPr>
        <w:t>for</w:t>
      </w:r>
      <w:r w:rsidRPr="0082011B">
        <w:rPr>
          <w:b w:val="0"/>
          <w:bCs w:val="0"/>
          <w:spacing w:val="-17"/>
        </w:rPr>
        <w:t xml:space="preserve"> </w:t>
      </w:r>
      <w:r w:rsidRPr="0082011B">
        <w:rPr>
          <w:b w:val="0"/>
          <w:bCs w:val="0"/>
        </w:rPr>
        <w:t>declaring</w:t>
      </w:r>
      <w:r w:rsidR="009D7DF1">
        <w:rPr>
          <w:b w:val="0"/>
          <w:bCs w:val="0"/>
        </w:rPr>
        <w:t xml:space="preserve"> </w:t>
      </w:r>
      <w:r w:rsidRPr="0082011B">
        <w:rPr>
          <w:b w:val="0"/>
          <w:bCs w:val="0"/>
        </w:rPr>
        <w:t>the</w:t>
      </w:r>
      <w:r w:rsidRPr="0082011B">
        <w:rPr>
          <w:b w:val="0"/>
          <w:bCs w:val="0"/>
          <w:spacing w:val="-15"/>
        </w:rPr>
        <w:t xml:space="preserve"> </w:t>
      </w:r>
      <w:r w:rsidRPr="0082011B">
        <w:rPr>
          <w:b w:val="0"/>
          <w:bCs w:val="0"/>
        </w:rPr>
        <w:t>Bid</w:t>
      </w:r>
      <w:r w:rsidRPr="0082011B">
        <w:rPr>
          <w:b w:val="0"/>
          <w:bCs w:val="0"/>
          <w:spacing w:val="-15"/>
        </w:rPr>
        <w:t xml:space="preserve"> </w:t>
      </w:r>
      <w:r w:rsidRPr="0082011B">
        <w:rPr>
          <w:b w:val="0"/>
          <w:bCs w:val="0"/>
        </w:rPr>
        <w:t>non-responsive.</w:t>
      </w:r>
    </w:p>
    <w:p w14:paraId="6F4454E0" w14:textId="33E9D67C" w:rsidR="00B72EE5" w:rsidRPr="00FD557B" w:rsidRDefault="008D56AF" w:rsidP="00585CB9">
      <w:pPr>
        <w:pStyle w:val="Heading2"/>
        <w:ind w:right="423" w:hanging="434"/>
        <w:jc w:val="both"/>
        <w:rPr>
          <w:b w:val="0"/>
          <w:bCs w:val="0"/>
        </w:rPr>
      </w:pPr>
      <w:r w:rsidRPr="00636D05">
        <w:rPr>
          <w:b w:val="0"/>
          <w:bCs w:val="0"/>
        </w:rPr>
        <w:t>Both the envelopes should be then placed in one large envelope clearly marked “</w:t>
      </w:r>
      <w:r w:rsidR="00B02983" w:rsidRPr="00636D05">
        <w:rPr>
          <w:b w:val="0"/>
          <w:bCs w:val="0"/>
        </w:rPr>
        <w:t xml:space="preserve">SUPPLY, INSTALLATION, </w:t>
      </w:r>
      <w:r w:rsidR="001314E0" w:rsidRPr="00636D05">
        <w:rPr>
          <w:b w:val="0"/>
          <w:bCs w:val="0"/>
        </w:rPr>
        <w:t>COMMISSIONING</w:t>
      </w:r>
      <w:r w:rsidR="00FB2BFA" w:rsidRPr="00636D05">
        <w:rPr>
          <w:b w:val="0"/>
          <w:bCs w:val="0"/>
        </w:rPr>
        <w:t xml:space="preserve"> &amp;</w:t>
      </w:r>
      <w:r w:rsidR="00B02983" w:rsidRPr="00636D05">
        <w:rPr>
          <w:b w:val="0"/>
          <w:bCs w:val="0"/>
        </w:rPr>
        <w:t xml:space="preserve"> TESTING OF SURGE PROTECTIONS, EARTHING</w:t>
      </w:r>
      <w:r w:rsidR="00D47F99" w:rsidRPr="00636D05">
        <w:rPr>
          <w:b w:val="0"/>
          <w:bCs w:val="0"/>
        </w:rPr>
        <w:t xml:space="preserve"> SYSTEM</w:t>
      </w:r>
      <w:r w:rsidR="00B02983" w:rsidRPr="00636D05">
        <w:rPr>
          <w:b w:val="0"/>
          <w:bCs w:val="0"/>
        </w:rPr>
        <w:t xml:space="preserve"> &amp; LIGHTENING</w:t>
      </w:r>
      <w:r w:rsidR="001314E0" w:rsidRPr="00636D05">
        <w:rPr>
          <w:b w:val="0"/>
          <w:bCs w:val="0"/>
        </w:rPr>
        <w:t xml:space="preserve"> </w:t>
      </w:r>
      <w:r w:rsidR="00D47F99" w:rsidRPr="00636D05">
        <w:rPr>
          <w:b w:val="0"/>
          <w:bCs w:val="0"/>
        </w:rPr>
        <w:t xml:space="preserve">PROTECTION SYSTEM </w:t>
      </w:r>
      <w:r w:rsidR="00FB2BFA" w:rsidRPr="00636D05">
        <w:rPr>
          <w:b w:val="0"/>
          <w:bCs w:val="0"/>
        </w:rPr>
        <w:t>AT</w:t>
      </w:r>
      <w:r w:rsidR="00B02983" w:rsidRPr="00636D05">
        <w:rPr>
          <w:b w:val="0"/>
          <w:bCs w:val="0"/>
        </w:rPr>
        <w:t xml:space="preserve"> SHAHEEN PLAZA FOR</w:t>
      </w:r>
      <w:r w:rsidRPr="00636D05">
        <w:rPr>
          <w:b w:val="0"/>
          <w:bCs w:val="0"/>
        </w:rPr>
        <w:t xml:space="preserve"> CPPA-G” CPPA-G Head Office</w:t>
      </w:r>
      <w:r w:rsidR="00B65E73" w:rsidRPr="00636D05">
        <w:rPr>
          <w:b w:val="0"/>
          <w:bCs w:val="0"/>
        </w:rPr>
        <w:t>, Blue Area Islamabad</w:t>
      </w:r>
      <w:r w:rsidRPr="00636D05">
        <w:rPr>
          <w:b w:val="0"/>
          <w:bCs w:val="0"/>
        </w:rPr>
        <w:t>. Bid</w:t>
      </w:r>
      <w:r w:rsidR="00FB2BFA" w:rsidRPr="00636D05">
        <w:rPr>
          <w:b w:val="0"/>
          <w:bCs w:val="0"/>
        </w:rPr>
        <w:t xml:space="preserve"> to </w:t>
      </w:r>
      <w:r w:rsidRPr="00636D05">
        <w:rPr>
          <w:b w:val="0"/>
          <w:bCs w:val="0"/>
        </w:rPr>
        <w:t>be</w:t>
      </w:r>
      <w:r w:rsidRPr="00636D05">
        <w:rPr>
          <w:b w:val="0"/>
          <w:bCs w:val="0"/>
          <w:spacing w:val="-10"/>
        </w:rPr>
        <w:t xml:space="preserve"> </w:t>
      </w:r>
      <w:r w:rsidRPr="00636D05">
        <w:rPr>
          <w:b w:val="0"/>
          <w:bCs w:val="0"/>
        </w:rPr>
        <w:t>sent</w:t>
      </w:r>
      <w:r w:rsidRPr="00636D05">
        <w:rPr>
          <w:b w:val="0"/>
          <w:bCs w:val="0"/>
          <w:spacing w:val="-8"/>
        </w:rPr>
        <w:t xml:space="preserve"> </w:t>
      </w:r>
      <w:r w:rsidRPr="00636D05">
        <w:rPr>
          <w:b w:val="0"/>
          <w:bCs w:val="0"/>
        </w:rPr>
        <w:t>to</w:t>
      </w:r>
      <w:r w:rsidRPr="00636D05">
        <w:rPr>
          <w:b w:val="0"/>
          <w:bCs w:val="0"/>
          <w:spacing w:val="-8"/>
        </w:rPr>
        <w:t xml:space="preserve"> </w:t>
      </w:r>
      <w:r w:rsidR="001314E0" w:rsidRPr="00636D05">
        <w:rPr>
          <w:b w:val="0"/>
          <w:bCs w:val="0"/>
          <w:spacing w:val="-8"/>
        </w:rPr>
        <w:t>Manager</w:t>
      </w:r>
      <w:r w:rsidRPr="00636D05">
        <w:rPr>
          <w:b w:val="0"/>
          <w:bCs w:val="0"/>
          <w:spacing w:val="-9"/>
        </w:rPr>
        <w:t xml:space="preserve"> </w:t>
      </w:r>
      <w:r w:rsidRPr="00636D05">
        <w:rPr>
          <w:b w:val="0"/>
          <w:bCs w:val="0"/>
        </w:rPr>
        <w:t>(</w:t>
      </w:r>
      <w:r w:rsidR="001314E0" w:rsidRPr="00636D05">
        <w:rPr>
          <w:b w:val="0"/>
          <w:bCs w:val="0"/>
        </w:rPr>
        <w:t>HR/</w:t>
      </w:r>
      <w:r w:rsidRPr="00636D05">
        <w:rPr>
          <w:b w:val="0"/>
          <w:bCs w:val="0"/>
        </w:rPr>
        <w:t>Admin),</w:t>
      </w:r>
      <w:r w:rsidRPr="00636D05">
        <w:rPr>
          <w:b w:val="0"/>
          <w:bCs w:val="0"/>
          <w:spacing w:val="-8"/>
        </w:rPr>
        <w:t xml:space="preserve"> </w:t>
      </w:r>
      <w:r w:rsidRPr="00636D05">
        <w:rPr>
          <w:b w:val="0"/>
          <w:bCs w:val="0"/>
        </w:rPr>
        <w:t>CPPA-G</w:t>
      </w:r>
      <w:r w:rsidR="00FB2BFA" w:rsidRPr="00636D05">
        <w:rPr>
          <w:b w:val="0"/>
          <w:bCs w:val="0"/>
        </w:rPr>
        <w:t xml:space="preserve"> as per address mentioned</w:t>
      </w:r>
      <w:r w:rsidRPr="00636D05">
        <w:rPr>
          <w:b w:val="0"/>
          <w:bCs w:val="0"/>
          <w:spacing w:val="-9"/>
        </w:rPr>
        <w:t xml:space="preserve"> </w:t>
      </w:r>
      <w:r w:rsidR="00FB2BFA" w:rsidRPr="00636D05">
        <w:rPr>
          <w:b w:val="0"/>
          <w:bCs w:val="0"/>
          <w:spacing w:val="-9"/>
        </w:rPr>
        <w:t>at Section</w:t>
      </w:r>
      <w:r w:rsidR="00D27918">
        <w:rPr>
          <w:b w:val="0"/>
          <w:bCs w:val="0"/>
          <w:spacing w:val="-9"/>
        </w:rPr>
        <w:br/>
      </w:r>
      <w:r w:rsidR="00FB2BFA" w:rsidRPr="00636D05">
        <w:rPr>
          <w:b w:val="0"/>
          <w:bCs w:val="0"/>
          <w:spacing w:val="-9"/>
        </w:rPr>
        <w:t>4</w:t>
      </w:r>
      <w:r w:rsidR="002840A4">
        <w:rPr>
          <w:b w:val="0"/>
          <w:bCs w:val="0"/>
          <w:spacing w:val="-9"/>
        </w:rPr>
        <w:t xml:space="preserve"> (b)</w:t>
      </w:r>
      <w:r w:rsidR="00FB2BFA" w:rsidRPr="00636D05">
        <w:rPr>
          <w:b w:val="0"/>
          <w:bCs w:val="0"/>
          <w:spacing w:val="-9"/>
        </w:rPr>
        <w:t xml:space="preserve"> </w:t>
      </w:r>
      <w:r w:rsidRPr="00636D05">
        <w:rPr>
          <w:b w:val="0"/>
          <w:bCs w:val="0"/>
        </w:rPr>
        <w:t>by</w:t>
      </w:r>
      <w:r w:rsidRPr="00636D05">
        <w:rPr>
          <w:b w:val="0"/>
          <w:bCs w:val="0"/>
          <w:spacing w:val="-9"/>
        </w:rPr>
        <w:t xml:space="preserve"> </w:t>
      </w:r>
      <w:r w:rsidR="00FB2BFA" w:rsidRPr="00636D05">
        <w:rPr>
          <w:b w:val="0"/>
          <w:bCs w:val="0"/>
          <w:spacing w:val="-9"/>
        </w:rPr>
        <w:t xml:space="preserve">hand or by </w:t>
      </w:r>
      <w:r w:rsidRPr="00636D05">
        <w:rPr>
          <w:b w:val="0"/>
          <w:bCs w:val="0"/>
        </w:rPr>
        <w:t>means</w:t>
      </w:r>
      <w:r w:rsidRPr="00636D05">
        <w:rPr>
          <w:b w:val="0"/>
          <w:bCs w:val="0"/>
          <w:spacing w:val="-8"/>
        </w:rPr>
        <w:t xml:space="preserve"> </w:t>
      </w:r>
      <w:r w:rsidRPr="00636D05">
        <w:rPr>
          <w:b w:val="0"/>
          <w:bCs w:val="0"/>
        </w:rPr>
        <w:t>of</w:t>
      </w:r>
      <w:r w:rsidRPr="00636D05">
        <w:rPr>
          <w:b w:val="0"/>
          <w:bCs w:val="0"/>
          <w:spacing w:val="-10"/>
        </w:rPr>
        <w:t xml:space="preserve"> </w:t>
      </w:r>
      <w:r w:rsidRPr="00636D05">
        <w:rPr>
          <w:b w:val="0"/>
          <w:bCs w:val="0"/>
        </w:rPr>
        <w:t>courier</w:t>
      </w:r>
      <w:r w:rsidRPr="00636D05">
        <w:rPr>
          <w:b w:val="0"/>
          <w:bCs w:val="0"/>
          <w:spacing w:val="10"/>
        </w:rPr>
        <w:t xml:space="preserve"> </w:t>
      </w:r>
      <w:r w:rsidRPr="00636D05">
        <w:rPr>
          <w:b w:val="0"/>
          <w:bCs w:val="0"/>
        </w:rPr>
        <w:t>etc.</w:t>
      </w:r>
      <w:r w:rsidRPr="00636D05">
        <w:rPr>
          <w:b w:val="0"/>
          <w:bCs w:val="0"/>
          <w:spacing w:val="10"/>
        </w:rPr>
        <w:t xml:space="preserve"> </w:t>
      </w:r>
      <w:r w:rsidRPr="00636D05">
        <w:rPr>
          <w:b w:val="0"/>
          <w:bCs w:val="0"/>
        </w:rPr>
        <w:t>so</w:t>
      </w:r>
      <w:r w:rsidRPr="00636D05">
        <w:rPr>
          <w:b w:val="0"/>
          <w:bCs w:val="0"/>
          <w:spacing w:val="11"/>
        </w:rPr>
        <w:t xml:space="preserve"> </w:t>
      </w:r>
      <w:r w:rsidRPr="00636D05">
        <w:rPr>
          <w:b w:val="0"/>
          <w:bCs w:val="0"/>
        </w:rPr>
        <w:t>that</w:t>
      </w:r>
      <w:r w:rsidRPr="00636D05">
        <w:rPr>
          <w:b w:val="0"/>
          <w:bCs w:val="0"/>
          <w:spacing w:val="11"/>
        </w:rPr>
        <w:t xml:space="preserve"> </w:t>
      </w:r>
      <w:r w:rsidRPr="00636D05">
        <w:rPr>
          <w:b w:val="0"/>
          <w:bCs w:val="0"/>
        </w:rPr>
        <w:t>it</w:t>
      </w:r>
      <w:r w:rsidRPr="00636D05">
        <w:rPr>
          <w:b w:val="0"/>
          <w:bCs w:val="0"/>
          <w:spacing w:val="11"/>
        </w:rPr>
        <w:t xml:space="preserve"> </w:t>
      </w:r>
      <w:r w:rsidRPr="00636D05">
        <w:rPr>
          <w:b w:val="0"/>
          <w:bCs w:val="0"/>
        </w:rPr>
        <w:t>reaches</w:t>
      </w:r>
      <w:r w:rsidRPr="00636D05">
        <w:rPr>
          <w:b w:val="0"/>
          <w:bCs w:val="0"/>
          <w:spacing w:val="11"/>
        </w:rPr>
        <w:t xml:space="preserve"> </w:t>
      </w:r>
      <w:r w:rsidR="00FB2BFA" w:rsidRPr="00636D05">
        <w:rPr>
          <w:b w:val="0"/>
          <w:bCs w:val="0"/>
          <w:spacing w:val="11"/>
        </w:rPr>
        <w:t xml:space="preserve">on or </w:t>
      </w:r>
      <w:r w:rsidRPr="00636D05">
        <w:rPr>
          <w:b w:val="0"/>
          <w:bCs w:val="0"/>
        </w:rPr>
        <w:t>before</w:t>
      </w:r>
      <w:r w:rsidRPr="00636D05">
        <w:rPr>
          <w:b w:val="0"/>
          <w:bCs w:val="0"/>
          <w:spacing w:val="9"/>
        </w:rPr>
        <w:t xml:space="preserve"> </w:t>
      </w:r>
      <w:r w:rsidRPr="00636D05">
        <w:rPr>
          <w:b w:val="0"/>
          <w:bCs w:val="0"/>
        </w:rPr>
        <w:t>the</w:t>
      </w:r>
      <w:r w:rsidRPr="00636D05">
        <w:rPr>
          <w:b w:val="0"/>
          <w:bCs w:val="0"/>
          <w:spacing w:val="11"/>
        </w:rPr>
        <w:t xml:space="preserve"> </w:t>
      </w:r>
      <w:r w:rsidRPr="00636D05">
        <w:rPr>
          <w:b w:val="0"/>
          <w:bCs w:val="0"/>
        </w:rPr>
        <w:t>time/date</w:t>
      </w:r>
      <w:r w:rsidRPr="00636D05">
        <w:rPr>
          <w:b w:val="0"/>
          <w:bCs w:val="0"/>
          <w:spacing w:val="12"/>
        </w:rPr>
        <w:t xml:space="preserve"> </w:t>
      </w:r>
      <w:r w:rsidRPr="00636D05">
        <w:rPr>
          <w:b w:val="0"/>
          <w:bCs w:val="0"/>
        </w:rPr>
        <w:t>as</w:t>
      </w:r>
      <w:r w:rsidRPr="00636D05">
        <w:rPr>
          <w:b w:val="0"/>
          <w:bCs w:val="0"/>
          <w:spacing w:val="11"/>
        </w:rPr>
        <w:t xml:space="preserve"> </w:t>
      </w:r>
      <w:r w:rsidRPr="00636D05">
        <w:rPr>
          <w:b w:val="0"/>
          <w:bCs w:val="0"/>
        </w:rPr>
        <w:t>per</w:t>
      </w:r>
      <w:r w:rsidRPr="00636D05">
        <w:rPr>
          <w:b w:val="0"/>
          <w:bCs w:val="0"/>
          <w:spacing w:val="10"/>
        </w:rPr>
        <w:t xml:space="preserve"> </w:t>
      </w:r>
      <w:r w:rsidRPr="00636D05">
        <w:rPr>
          <w:b w:val="0"/>
          <w:bCs w:val="0"/>
        </w:rPr>
        <w:t>Section</w:t>
      </w:r>
      <w:r w:rsidRPr="00636D05">
        <w:rPr>
          <w:b w:val="0"/>
          <w:bCs w:val="0"/>
          <w:spacing w:val="17"/>
        </w:rPr>
        <w:t xml:space="preserve"> </w:t>
      </w:r>
      <w:r w:rsidR="002840A4">
        <w:rPr>
          <w:b w:val="0"/>
          <w:bCs w:val="0"/>
          <w:spacing w:val="-3"/>
        </w:rPr>
        <w:t>4</w:t>
      </w:r>
      <w:r w:rsidRPr="00B96417">
        <w:rPr>
          <w:b w:val="0"/>
          <w:bCs w:val="0"/>
        </w:rPr>
        <w:t xml:space="preserve"> (</w:t>
      </w:r>
      <w:r w:rsidR="002840A4">
        <w:rPr>
          <w:b w:val="0"/>
          <w:bCs w:val="0"/>
        </w:rPr>
        <w:t>d</w:t>
      </w:r>
      <w:r w:rsidRPr="00B96417">
        <w:rPr>
          <w:b w:val="0"/>
          <w:bCs w:val="0"/>
        </w:rPr>
        <w:t>).</w:t>
      </w:r>
    </w:p>
    <w:p w14:paraId="2B78F549" w14:textId="1353E5A9" w:rsidR="00B72EE5" w:rsidRPr="0082011B" w:rsidRDefault="008D56AF" w:rsidP="00585CB9">
      <w:pPr>
        <w:pStyle w:val="Heading2"/>
        <w:ind w:right="423" w:hanging="434"/>
        <w:jc w:val="both"/>
        <w:rPr>
          <w:b w:val="0"/>
          <w:bCs w:val="0"/>
        </w:rPr>
      </w:pPr>
      <w:r w:rsidRPr="0082011B">
        <w:rPr>
          <w:b w:val="0"/>
          <w:bCs w:val="0"/>
        </w:rPr>
        <w:t xml:space="preserve">CPPA-G shall not be responsible for any incomplete bid, which shall be liable to be declared </w:t>
      </w:r>
      <w:r w:rsidR="008C0CE8">
        <w:rPr>
          <w:b w:val="0"/>
          <w:bCs w:val="0"/>
          <w:spacing w:val="-1"/>
        </w:rPr>
        <w:t>non</w:t>
      </w:r>
      <w:r w:rsidRPr="0082011B">
        <w:rPr>
          <w:b w:val="0"/>
          <w:bCs w:val="0"/>
        </w:rPr>
        <w:t>respons</w:t>
      </w:r>
      <w:r w:rsidR="008C0CE8">
        <w:rPr>
          <w:b w:val="0"/>
          <w:bCs w:val="0"/>
        </w:rPr>
        <w:t>ive</w:t>
      </w:r>
      <w:r w:rsidRPr="0082011B">
        <w:rPr>
          <w:b w:val="0"/>
          <w:bCs w:val="0"/>
        </w:rPr>
        <w:t>.</w:t>
      </w:r>
    </w:p>
    <w:p w14:paraId="5A66B82D" w14:textId="05D2A266" w:rsidR="00B72EE5" w:rsidRPr="0082011B" w:rsidRDefault="008D56AF" w:rsidP="00585CB9">
      <w:pPr>
        <w:pStyle w:val="Heading2"/>
        <w:ind w:right="423" w:hanging="434"/>
        <w:jc w:val="both"/>
        <w:rPr>
          <w:b w:val="0"/>
          <w:bCs w:val="0"/>
        </w:rPr>
      </w:pPr>
      <w:r w:rsidRPr="0082011B">
        <w:rPr>
          <w:b w:val="0"/>
          <w:bCs w:val="0"/>
        </w:rPr>
        <w:t>The</w:t>
      </w:r>
      <w:r w:rsidR="00B25FF1" w:rsidRPr="0082011B">
        <w:rPr>
          <w:b w:val="0"/>
          <w:bCs w:val="0"/>
        </w:rPr>
        <w:t xml:space="preserve"> </w:t>
      </w:r>
      <w:r w:rsidRPr="0082011B">
        <w:rPr>
          <w:b w:val="0"/>
          <w:bCs w:val="0"/>
        </w:rPr>
        <w:t>DECLARATION BY AN AUTHORIZED SIGNATORY OF THE FIRM</w:t>
      </w:r>
      <w:r w:rsidR="00B25FF1" w:rsidRPr="0082011B">
        <w:rPr>
          <w:b w:val="0"/>
          <w:bCs w:val="0"/>
        </w:rPr>
        <w:t xml:space="preserve"> / </w:t>
      </w:r>
      <w:r w:rsidR="00B25FF1" w:rsidRPr="00636D05">
        <w:rPr>
          <w:b w:val="0"/>
          <w:bCs w:val="0"/>
        </w:rPr>
        <w:t xml:space="preserve">COMPANY </w:t>
      </w:r>
      <w:r w:rsidRPr="00636D05">
        <w:rPr>
          <w:b w:val="0"/>
          <w:bCs w:val="0"/>
        </w:rPr>
        <w:t xml:space="preserve">(ANNEXURE-A) </w:t>
      </w:r>
      <w:r w:rsidRPr="0082011B">
        <w:rPr>
          <w:b w:val="0"/>
          <w:bCs w:val="0"/>
        </w:rPr>
        <w:t>of this Bid should be duly signed and attached with the Technical Proposal</w:t>
      </w:r>
      <w:r w:rsidRPr="0082011B">
        <w:rPr>
          <w:b w:val="0"/>
          <w:bCs w:val="0"/>
          <w:spacing w:val="-2"/>
        </w:rPr>
        <w:t xml:space="preserve"> </w:t>
      </w:r>
      <w:r w:rsidRPr="0082011B">
        <w:rPr>
          <w:b w:val="0"/>
          <w:bCs w:val="0"/>
        </w:rPr>
        <w:t>Forms.</w:t>
      </w:r>
    </w:p>
    <w:p w14:paraId="31B47B34" w14:textId="77777777" w:rsidR="00B72EE5" w:rsidRPr="0082011B" w:rsidRDefault="008D56AF" w:rsidP="00585CB9">
      <w:pPr>
        <w:pStyle w:val="Heading2"/>
        <w:ind w:right="423" w:hanging="434"/>
        <w:jc w:val="both"/>
        <w:rPr>
          <w:b w:val="0"/>
          <w:bCs w:val="0"/>
        </w:rPr>
      </w:pPr>
      <w:r w:rsidRPr="0082011B">
        <w:rPr>
          <w:b w:val="0"/>
          <w:bCs w:val="0"/>
        </w:rPr>
        <w:t>Any proposal received at CPPA-G Office after the deadline for submission shall be returned</w:t>
      </w:r>
      <w:r w:rsidRPr="0082011B">
        <w:rPr>
          <w:b w:val="0"/>
          <w:bCs w:val="0"/>
          <w:spacing w:val="-1"/>
        </w:rPr>
        <w:t xml:space="preserve"> </w:t>
      </w:r>
      <w:r w:rsidRPr="0082011B">
        <w:rPr>
          <w:b w:val="0"/>
          <w:bCs w:val="0"/>
        </w:rPr>
        <w:t>unopened.</w:t>
      </w:r>
    </w:p>
    <w:p w14:paraId="73E74018" w14:textId="20EF0F19" w:rsidR="00B72EE5" w:rsidRPr="0082011B" w:rsidRDefault="008D56AF" w:rsidP="00585CB9">
      <w:pPr>
        <w:pStyle w:val="Heading2"/>
        <w:ind w:right="423" w:hanging="434"/>
        <w:jc w:val="both"/>
        <w:rPr>
          <w:b w:val="0"/>
          <w:bCs w:val="0"/>
        </w:rPr>
      </w:pPr>
      <w:r w:rsidRPr="0082011B">
        <w:rPr>
          <w:b w:val="0"/>
          <w:bCs w:val="0"/>
        </w:rPr>
        <w:t xml:space="preserve">Bidders shall bear all costs associated with the preparation and submission of their Bid and contract signing. </w:t>
      </w:r>
      <w:r w:rsidR="00636D05">
        <w:rPr>
          <w:b w:val="0"/>
          <w:bCs w:val="0"/>
        </w:rPr>
        <w:br/>
      </w:r>
      <w:r w:rsidRPr="0082011B">
        <w:rPr>
          <w:b w:val="0"/>
          <w:bCs w:val="0"/>
        </w:rPr>
        <w:t>CPPA-G is not bound to accept any proposal and reserves</w:t>
      </w:r>
      <w:r w:rsidRPr="0082011B">
        <w:rPr>
          <w:b w:val="0"/>
          <w:bCs w:val="0"/>
          <w:spacing w:val="-18"/>
        </w:rPr>
        <w:t xml:space="preserve"> </w:t>
      </w:r>
      <w:r w:rsidRPr="0082011B">
        <w:rPr>
          <w:b w:val="0"/>
          <w:bCs w:val="0"/>
        </w:rPr>
        <w:t>the right to annul the selection process at any time prior to Contract award, without thereby incurring any liability to the Bidders or giving any reason,</w:t>
      </w:r>
      <w:r w:rsidRPr="0082011B">
        <w:rPr>
          <w:b w:val="0"/>
          <w:bCs w:val="0"/>
          <w:spacing w:val="-19"/>
        </w:rPr>
        <w:t xml:space="preserve"> </w:t>
      </w:r>
      <w:r w:rsidRPr="0082011B">
        <w:rPr>
          <w:b w:val="0"/>
          <w:bCs w:val="0"/>
        </w:rPr>
        <w:t>thereof.</w:t>
      </w:r>
    </w:p>
    <w:p w14:paraId="0992E07E" w14:textId="77777777" w:rsidR="00B72EE5" w:rsidRPr="0082011B" w:rsidRDefault="008D56AF" w:rsidP="00585CB9">
      <w:pPr>
        <w:pStyle w:val="Heading2"/>
        <w:ind w:right="423" w:hanging="434"/>
        <w:jc w:val="both"/>
        <w:rPr>
          <w:b w:val="0"/>
          <w:bCs w:val="0"/>
        </w:rPr>
      </w:pPr>
      <w:r w:rsidRPr="0082011B">
        <w:rPr>
          <w:b w:val="0"/>
          <w:bCs w:val="0"/>
        </w:rPr>
        <w:t>Any effort by Bidders to influence CPPA-G in the examination, evaluation, ranking of Bid, and recommendation for award of Contract may result in the rejection of the Bidders’</w:t>
      </w:r>
      <w:r w:rsidRPr="0082011B">
        <w:rPr>
          <w:b w:val="0"/>
          <w:bCs w:val="0"/>
          <w:spacing w:val="-2"/>
        </w:rPr>
        <w:t xml:space="preserve"> </w:t>
      </w:r>
      <w:r w:rsidRPr="0082011B">
        <w:rPr>
          <w:b w:val="0"/>
          <w:bCs w:val="0"/>
        </w:rPr>
        <w:t>Proposal.</w:t>
      </w:r>
    </w:p>
    <w:p w14:paraId="62BAFA58" w14:textId="32968E28" w:rsidR="00B72EE5" w:rsidRPr="0082011B" w:rsidRDefault="008D56AF" w:rsidP="00585CB9">
      <w:pPr>
        <w:pStyle w:val="Heading2"/>
        <w:ind w:right="423" w:hanging="434"/>
        <w:jc w:val="both"/>
        <w:rPr>
          <w:b w:val="0"/>
          <w:bCs w:val="0"/>
        </w:rPr>
      </w:pPr>
      <w:r w:rsidRPr="0082011B">
        <w:rPr>
          <w:b w:val="0"/>
          <w:bCs w:val="0"/>
        </w:rPr>
        <w:t>Only Technically Qualified Companies will be called for Financial Bid</w:t>
      </w:r>
      <w:r w:rsidRPr="0082011B">
        <w:rPr>
          <w:b w:val="0"/>
          <w:bCs w:val="0"/>
          <w:spacing w:val="-2"/>
        </w:rPr>
        <w:t xml:space="preserve"> </w:t>
      </w:r>
      <w:r w:rsidRPr="0082011B">
        <w:rPr>
          <w:b w:val="0"/>
          <w:bCs w:val="0"/>
        </w:rPr>
        <w:t>Opening</w:t>
      </w:r>
      <w:r w:rsidR="002C56C1">
        <w:rPr>
          <w:b w:val="0"/>
          <w:bCs w:val="0"/>
        </w:rPr>
        <w:t>.</w:t>
      </w:r>
    </w:p>
    <w:p w14:paraId="3A22E121" w14:textId="77777777" w:rsidR="00B72EE5" w:rsidRPr="0082011B" w:rsidRDefault="008D56AF" w:rsidP="00585CB9">
      <w:pPr>
        <w:pStyle w:val="Heading2"/>
        <w:ind w:right="423" w:hanging="434"/>
        <w:jc w:val="both"/>
        <w:rPr>
          <w:b w:val="0"/>
          <w:bCs w:val="0"/>
        </w:rPr>
      </w:pPr>
      <w:r w:rsidRPr="0082011B">
        <w:rPr>
          <w:b w:val="0"/>
          <w:bCs w:val="0"/>
        </w:rPr>
        <w:t>All queries must be sent</w:t>
      </w:r>
      <w:r w:rsidRPr="0082011B">
        <w:rPr>
          <w:b w:val="0"/>
          <w:bCs w:val="0"/>
          <w:spacing w:val="-3"/>
        </w:rPr>
        <w:t xml:space="preserve"> </w:t>
      </w:r>
      <w:r w:rsidRPr="0082011B">
        <w:rPr>
          <w:b w:val="0"/>
          <w:bCs w:val="0"/>
        </w:rPr>
        <w:t>to:</w:t>
      </w:r>
    </w:p>
    <w:p w14:paraId="67237CB0" w14:textId="4EF5A1C6" w:rsidR="00B72EE5" w:rsidRDefault="008D56AF" w:rsidP="00585CB9">
      <w:pPr>
        <w:pStyle w:val="Heading2"/>
        <w:numPr>
          <w:ilvl w:val="0"/>
          <w:numId w:val="0"/>
        </w:numPr>
        <w:spacing w:before="165"/>
        <w:ind w:right="423" w:hanging="434"/>
        <w:jc w:val="center"/>
      </w:pPr>
      <w:r>
        <w:t>Manager (</w:t>
      </w:r>
      <w:r w:rsidR="00C01065">
        <w:t>HR &amp;</w:t>
      </w:r>
      <w:r>
        <w:t>Admin)</w:t>
      </w:r>
    </w:p>
    <w:p w14:paraId="577353A3" w14:textId="0E4A5ADE" w:rsidR="00B72EE5" w:rsidRDefault="008D56AF" w:rsidP="006F41A6">
      <w:pPr>
        <w:jc w:val="center"/>
        <w:rPr>
          <w:b/>
          <w:sz w:val="24"/>
        </w:rPr>
      </w:pPr>
      <w:r>
        <w:rPr>
          <w:b/>
          <w:sz w:val="24"/>
        </w:rPr>
        <w:t>Central Power Purchasing Agency (Guarantee) Limited</w:t>
      </w:r>
    </w:p>
    <w:p w14:paraId="7E5C7D09" w14:textId="3F611AD1" w:rsidR="00B72EE5" w:rsidRDefault="008D56AF" w:rsidP="006F41A6">
      <w:pPr>
        <w:pStyle w:val="BodyText"/>
        <w:spacing w:before="1"/>
        <w:jc w:val="center"/>
      </w:pPr>
      <w:r>
        <w:t>Shaheen Plaza,</w:t>
      </w:r>
      <w:r w:rsidR="002C248F">
        <w:t xml:space="preserve"> </w:t>
      </w:r>
      <w:r>
        <w:t>Fazl-</w:t>
      </w:r>
      <w:proofErr w:type="spellStart"/>
      <w:r w:rsidR="002C56C1">
        <w:t>ul</w:t>
      </w:r>
      <w:proofErr w:type="spellEnd"/>
      <w:r>
        <w:t xml:space="preserve">-Haq Road, </w:t>
      </w:r>
      <w:proofErr w:type="spellStart"/>
      <w:r>
        <w:t>BlueArea</w:t>
      </w:r>
      <w:proofErr w:type="spellEnd"/>
      <w:r w:rsidR="002C56C1">
        <w:t>, Islamabad</w:t>
      </w:r>
      <w:r>
        <w:t xml:space="preserve"> </w:t>
      </w:r>
      <w:r w:rsidR="002C56C1">
        <w:br/>
      </w:r>
      <w:r>
        <w:t xml:space="preserve">E-mail: </w:t>
      </w:r>
      <w:hyperlink r:id="rId10">
        <w:r>
          <w:rPr>
            <w:color w:val="0000FF"/>
            <w:u w:val="single" w:color="0000FF"/>
          </w:rPr>
          <w:t>adnan.khattak@cppa.gov.pk</w:t>
        </w:r>
      </w:hyperlink>
    </w:p>
    <w:p w14:paraId="3D35C6E5" w14:textId="1D070FEB" w:rsidR="00B72EE5" w:rsidRDefault="008D56AF" w:rsidP="006F41A6">
      <w:pPr>
        <w:pStyle w:val="BodyText"/>
        <w:spacing w:before="43"/>
        <w:jc w:val="center"/>
      </w:pPr>
      <w:r>
        <w:t xml:space="preserve">Contact No: +92 </w:t>
      </w:r>
      <w:r w:rsidR="00EC35D3">
        <w:t>5</w:t>
      </w:r>
      <w:r>
        <w:t>1 9216917</w:t>
      </w:r>
    </w:p>
    <w:p w14:paraId="531C0626" w14:textId="77777777" w:rsidR="00B72EE5" w:rsidRDefault="00B72EE5">
      <w:pPr>
        <w:sectPr w:rsidR="00B72EE5">
          <w:pgSz w:w="12240" w:h="15840"/>
          <w:pgMar w:top="1340" w:right="180" w:bottom="720" w:left="580" w:header="0" w:footer="524" w:gutter="0"/>
          <w:cols w:space="720"/>
        </w:sectPr>
      </w:pPr>
    </w:p>
    <w:p w14:paraId="7524BA2A" w14:textId="2F92F4E9" w:rsidR="00B72EE5" w:rsidRDefault="008D56AF" w:rsidP="0082011B">
      <w:pPr>
        <w:pStyle w:val="Heading1"/>
        <w:jc w:val="left"/>
      </w:pPr>
      <w:bookmarkStart w:id="3" w:name="_TOC_250016"/>
      <w:bookmarkEnd w:id="3"/>
      <w:r>
        <w:lastRenderedPageBreak/>
        <w:t>SCOPE OF WORK</w:t>
      </w:r>
    </w:p>
    <w:p w14:paraId="6AFCB4FB" w14:textId="4B15BEEB" w:rsidR="00954093" w:rsidRPr="00954093" w:rsidRDefault="00497DA5" w:rsidP="000841DC">
      <w:pPr>
        <w:pStyle w:val="BodyText"/>
        <w:spacing w:before="114" w:line="295" w:lineRule="auto"/>
        <w:ind w:left="993" w:right="442"/>
        <w:jc w:val="both"/>
        <w:rPr>
          <w:b/>
          <w:bCs/>
          <w:u w:val="single"/>
        </w:rPr>
      </w:pPr>
      <w:r>
        <w:rPr>
          <w:b/>
          <w:bCs/>
          <w:u w:val="single"/>
        </w:rPr>
        <w:t xml:space="preserve">A. </w:t>
      </w:r>
      <w:r w:rsidR="00221A96" w:rsidRPr="00221A96">
        <w:rPr>
          <w:b/>
          <w:bCs/>
          <w:u w:val="single"/>
        </w:rPr>
        <w:t xml:space="preserve">Surge Protection </w:t>
      </w:r>
      <w:r>
        <w:rPr>
          <w:b/>
          <w:bCs/>
          <w:u w:val="single"/>
        </w:rPr>
        <w:t>D</w:t>
      </w:r>
      <w:r w:rsidR="00221A96" w:rsidRPr="00221A96">
        <w:rPr>
          <w:b/>
          <w:bCs/>
          <w:u w:val="single"/>
        </w:rPr>
        <w:t>evices</w:t>
      </w:r>
    </w:p>
    <w:tbl>
      <w:tblPr>
        <w:tblStyle w:val="TableGrid"/>
        <w:tblW w:w="0" w:type="auto"/>
        <w:tblInd w:w="988" w:type="dxa"/>
        <w:tblLook w:val="04A0" w:firstRow="1" w:lastRow="0" w:firstColumn="1" w:lastColumn="0" w:noHBand="0" w:noVBand="1"/>
      </w:tblPr>
      <w:tblGrid>
        <w:gridCol w:w="567"/>
        <w:gridCol w:w="7463"/>
        <w:gridCol w:w="900"/>
        <w:gridCol w:w="1062"/>
      </w:tblGrid>
      <w:tr w:rsidR="00221A96" w:rsidRPr="00501E01" w14:paraId="1D52527B" w14:textId="77777777" w:rsidTr="00B9505F">
        <w:tc>
          <w:tcPr>
            <w:tcW w:w="567" w:type="dxa"/>
            <w:vAlign w:val="center"/>
          </w:tcPr>
          <w:p w14:paraId="243EFC18" w14:textId="1C1D314B" w:rsidR="00221A96" w:rsidRPr="00501E01" w:rsidRDefault="00221A96" w:rsidP="00561FB5">
            <w:pPr>
              <w:jc w:val="center"/>
              <w:rPr>
                <w:rFonts w:asciiTheme="majorBidi" w:hAnsiTheme="majorBidi" w:cstheme="majorBidi"/>
                <w:b/>
                <w:bCs/>
                <w:lang w:val="en-US"/>
              </w:rPr>
            </w:pPr>
            <w:r w:rsidRPr="00501E01">
              <w:rPr>
                <w:rFonts w:asciiTheme="majorBidi" w:hAnsiTheme="majorBidi" w:cstheme="majorBidi"/>
                <w:b/>
                <w:bCs/>
                <w:lang w:val="en-US"/>
              </w:rPr>
              <w:t>S. No</w:t>
            </w:r>
            <w:r w:rsidR="00561FB5" w:rsidRPr="00501E01">
              <w:rPr>
                <w:rFonts w:asciiTheme="majorBidi" w:hAnsiTheme="majorBidi" w:cstheme="majorBidi"/>
                <w:b/>
                <w:bCs/>
                <w:lang w:val="en-US"/>
              </w:rPr>
              <w:t>.</w:t>
            </w:r>
          </w:p>
        </w:tc>
        <w:tc>
          <w:tcPr>
            <w:tcW w:w="7463" w:type="dxa"/>
            <w:vAlign w:val="center"/>
          </w:tcPr>
          <w:p w14:paraId="1F59EF46" w14:textId="77777777" w:rsidR="00221A96" w:rsidRPr="00501E01" w:rsidRDefault="00221A96" w:rsidP="00561FB5">
            <w:pPr>
              <w:rPr>
                <w:rFonts w:asciiTheme="majorBidi" w:hAnsiTheme="majorBidi" w:cstheme="majorBidi"/>
                <w:b/>
                <w:bCs/>
                <w:lang w:val="en-US"/>
              </w:rPr>
            </w:pPr>
            <w:r w:rsidRPr="00501E01">
              <w:rPr>
                <w:rFonts w:asciiTheme="majorBidi" w:hAnsiTheme="majorBidi" w:cstheme="majorBidi"/>
                <w:b/>
                <w:bCs/>
                <w:lang w:val="en-US"/>
              </w:rPr>
              <w:t>Description</w:t>
            </w:r>
          </w:p>
        </w:tc>
        <w:tc>
          <w:tcPr>
            <w:tcW w:w="900" w:type="dxa"/>
            <w:vAlign w:val="center"/>
          </w:tcPr>
          <w:p w14:paraId="583D2001" w14:textId="439F7D6E" w:rsidR="00221A96" w:rsidRPr="00501E01" w:rsidRDefault="00221A96" w:rsidP="00561FB5">
            <w:pPr>
              <w:jc w:val="center"/>
              <w:rPr>
                <w:rFonts w:asciiTheme="majorBidi" w:hAnsiTheme="majorBidi" w:cstheme="majorBidi"/>
                <w:b/>
                <w:bCs/>
                <w:lang w:val="en-US"/>
              </w:rPr>
            </w:pPr>
            <w:r w:rsidRPr="00501E01">
              <w:rPr>
                <w:rFonts w:asciiTheme="majorBidi" w:hAnsiTheme="majorBidi" w:cstheme="majorBidi"/>
                <w:b/>
                <w:bCs/>
                <w:lang w:val="en-US"/>
              </w:rPr>
              <w:t>No</w:t>
            </w:r>
            <w:r w:rsidR="00561FB5" w:rsidRPr="00501E01">
              <w:rPr>
                <w:rFonts w:asciiTheme="majorBidi" w:hAnsiTheme="majorBidi" w:cstheme="majorBidi"/>
                <w:b/>
                <w:bCs/>
                <w:lang w:val="en-US"/>
              </w:rPr>
              <w:t>.</w:t>
            </w:r>
          </w:p>
        </w:tc>
        <w:tc>
          <w:tcPr>
            <w:tcW w:w="1062" w:type="dxa"/>
            <w:vAlign w:val="center"/>
          </w:tcPr>
          <w:p w14:paraId="3C019C75" w14:textId="77777777" w:rsidR="00221A96" w:rsidRPr="00501E01" w:rsidRDefault="00221A96" w:rsidP="00561FB5">
            <w:pPr>
              <w:jc w:val="center"/>
              <w:rPr>
                <w:rFonts w:asciiTheme="majorBidi" w:hAnsiTheme="majorBidi" w:cstheme="majorBidi"/>
                <w:b/>
                <w:bCs/>
                <w:lang w:val="en-US"/>
              </w:rPr>
            </w:pPr>
            <w:r w:rsidRPr="00501E01">
              <w:rPr>
                <w:rFonts w:asciiTheme="majorBidi" w:hAnsiTheme="majorBidi" w:cstheme="majorBidi"/>
                <w:b/>
                <w:bCs/>
                <w:lang w:val="en-US"/>
              </w:rPr>
              <w:t>Qty</w:t>
            </w:r>
          </w:p>
        </w:tc>
      </w:tr>
      <w:tr w:rsidR="00221A96" w:rsidRPr="00501E01" w14:paraId="3011D569" w14:textId="77777777" w:rsidTr="00B9505F">
        <w:tc>
          <w:tcPr>
            <w:tcW w:w="567" w:type="dxa"/>
            <w:vAlign w:val="center"/>
          </w:tcPr>
          <w:p w14:paraId="7A32F4B3" w14:textId="534217F1"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1</w:t>
            </w:r>
          </w:p>
        </w:tc>
        <w:tc>
          <w:tcPr>
            <w:tcW w:w="7463" w:type="dxa"/>
          </w:tcPr>
          <w:p w14:paraId="7B1C6599" w14:textId="77095F42" w:rsidR="00221A96" w:rsidRPr="00501E01" w:rsidRDefault="00221A96" w:rsidP="00497DA5">
            <w:pPr>
              <w:pStyle w:val="TableParagraph"/>
              <w:spacing w:before="3" w:line="252" w:lineRule="auto"/>
              <w:ind w:left="36" w:right="141"/>
              <w:rPr>
                <w:rFonts w:asciiTheme="majorBidi" w:hAnsiTheme="majorBidi" w:cstheme="majorBidi"/>
                <w:sz w:val="23"/>
                <w:szCs w:val="23"/>
              </w:rPr>
            </w:pPr>
            <w:r w:rsidRPr="00501E01">
              <w:rPr>
                <w:rFonts w:asciiTheme="majorBidi" w:hAnsiTheme="majorBidi" w:cstheme="majorBidi"/>
                <w:sz w:val="23"/>
                <w:szCs w:val="23"/>
              </w:rPr>
              <w:t>Supply &amp; Installation of 100</w:t>
            </w:r>
            <w:r w:rsidR="002C248F" w:rsidRPr="00501E01">
              <w:rPr>
                <w:rFonts w:asciiTheme="majorBidi" w:hAnsiTheme="majorBidi" w:cstheme="majorBidi"/>
                <w:sz w:val="23"/>
                <w:szCs w:val="23"/>
                <w:lang w:val="en-US"/>
              </w:rPr>
              <w:t xml:space="preserve"> </w:t>
            </w:r>
            <w:r w:rsidR="0040709B" w:rsidRPr="00501E01">
              <w:rPr>
                <w:rFonts w:asciiTheme="majorBidi" w:hAnsiTheme="majorBidi" w:cstheme="majorBidi"/>
                <w:sz w:val="23"/>
                <w:szCs w:val="23"/>
                <w:lang w:val="en-US"/>
              </w:rPr>
              <w:t>k</w:t>
            </w:r>
            <w:r w:rsidRPr="00501E01">
              <w:rPr>
                <w:rFonts w:asciiTheme="majorBidi" w:hAnsiTheme="majorBidi" w:cstheme="majorBidi"/>
                <w:sz w:val="23"/>
                <w:szCs w:val="23"/>
              </w:rPr>
              <w:t>A, TYPE 1 + TYPE 2, 4</w:t>
            </w:r>
            <w:r w:rsidR="0040709B" w:rsidRPr="00501E01">
              <w:rPr>
                <w:rFonts w:asciiTheme="majorBidi" w:hAnsiTheme="majorBidi" w:cstheme="majorBidi"/>
                <w:sz w:val="23"/>
                <w:szCs w:val="23"/>
                <w:lang w:val="en-US"/>
              </w:rPr>
              <w:t>-</w:t>
            </w:r>
            <w:r w:rsidRPr="00501E01">
              <w:rPr>
                <w:rFonts w:asciiTheme="majorBidi" w:hAnsiTheme="majorBidi" w:cstheme="majorBidi"/>
                <w:sz w:val="23"/>
                <w:szCs w:val="23"/>
              </w:rPr>
              <w:t>P Surge Arrestor</w:t>
            </w:r>
            <w:r w:rsidR="00497DA5" w:rsidRPr="00501E01">
              <w:rPr>
                <w:rFonts w:asciiTheme="majorBidi" w:hAnsiTheme="majorBidi" w:cstheme="majorBidi"/>
                <w:sz w:val="23"/>
                <w:szCs w:val="23"/>
                <w:lang w:val="en-US"/>
              </w:rPr>
              <w:t xml:space="preserve"> (Protector)</w:t>
            </w:r>
            <w:r w:rsidRPr="00501E01">
              <w:rPr>
                <w:rFonts w:asciiTheme="majorBidi" w:hAnsiTheme="majorBidi" w:cstheme="majorBidi"/>
                <w:sz w:val="23"/>
                <w:szCs w:val="23"/>
              </w:rPr>
              <w:t xml:space="preserve"> </w:t>
            </w:r>
            <w:r w:rsidR="0040709B" w:rsidRPr="00501E01">
              <w:rPr>
                <w:rFonts w:asciiTheme="majorBidi" w:hAnsiTheme="majorBidi" w:cstheme="majorBidi"/>
                <w:sz w:val="23"/>
                <w:szCs w:val="23"/>
                <w:lang w:val="en-US"/>
              </w:rPr>
              <w:t>w</w:t>
            </w:r>
            <w:proofErr w:type="spellStart"/>
            <w:r w:rsidRPr="00501E01">
              <w:rPr>
                <w:rFonts w:asciiTheme="majorBidi" w:hAnsiTheme="majorBidi" w:cstheme="majorBidi"/>
                <w:sz w:val="23"/>
                <w:szCs w:val="23"/>
              </w:rPr>
              <w:t>ith</w:t>
            </w:r>
            <w:proofErr w:type="spellEnd"/>
            <w:r w:rsidRPr="00501E01">
              <w:rPr>
                <w:rFonts w:asciiTheme="majorBidi" w:hAnsiTheme="majorBidi" w:cstheme="majorBidi"/>
                <w:sz w:val="23"/>
                <w:szCs w:val="23"/>
              </w:rPr>
              <w:t xml:space="preserve"> </w:t>
            </w:r>
            <w:r w:rsidR="00497DA5" w:rsidRPr="00501E01">
              <w:rPr>
                <w:rFonts w:asciiTheme="majorBidi" w:hAnsiTheme="majorBidi" w:cstheme="majorBidi"/>
                <w:sz w:val="23"/>
                <w:szCs w:val="23"/>
              </w:rPr>
              <w:t>end</w:t>
            </w:r>
            <w:r w:rsidR="00497DA5" w:rsidRPr="00501E01">
              <w:rPr>
                <w:rFonts w:asciiTheme="majorBidi" w:hAnsiTheme="majorBidi" w:cstheme="majorBidi"/>
                <w:sz w:val="23"/>
                <w:szCs w:val="23"/>
                <w:lang w:val="en-US"/>
              </w:rPr>
              <w:t>-</w:t>
            </w:r>
            <w:r w:rsidR="00497DA5" w:rsidRPr="00501E01">
              <w:rPr>
                <w:rFonts w:asciiTheme="majorBidi" w:hAnsiTheme="majorBidi" w:cstheme="majorBidi"/>
                <w:sz w:val="23"/>
                <w:szCs w:val="23"/>
              </w:rPr>
              <w:t>of</w:t>
            </w:r>
            <w:r w:rsidR="00497DA5" w:rsidRPr="00501E01">
              <w:rPr>
                <w:rFonts w:asciiTheme="majorBidi" w:hAnsiTheme="majorBidi" w:cstheme="majorBidi"/>
                <w:sz w:val="23"/>
                <w:szCs w:val="23"/>
                <w:lang w:val="en-US"/>
              </w:rPr>
              <w:t>-</w:t>
            </w:r>
            <w:r w:rsidR="00497DA5" w:rsidRPr="00501E01">
              <w:rPr>
                <w:rFonts w:asciiTheme="majorBidi" w:hAnsiTheme="majorBidi" w:cstheme="majorBidi"/>
                <w:sz w:val="23"/>
                <w:szCs w:val="23"/>
              </w:rPr>
              <w:t>life</w:t>
            </w:r>
            <w:r w:rsidRPr="00501E01">
              <w:rPr>
                <w:rFonts w:asciiTheme="majorBidi" w:hAnsiTheme="majorBidi" w:cstheme="majorBidi"/>
                <w:sz w:val="23"/>
                <w:szCs w:val="23"/>
              </w:rPr>
              <w:t xml:space="preserve"> Signalling Changeover Contact (Dehn/</w:t>
            </w:r>
            <w:r w:rsidR="00C6006F">
              <w:rPr>
                <w:rFonts w:asciiTheme="majorBidi" w:hAnsiTheme="majorBidi" w:cstheme="majorBidi"/>
                <w:sz w:val="23"/>
                <w:szCs w:val="23"/>
                <w:lang w:val="en-US"/>
              </w:rPr>
              <w:t>Schneider or equivalent</w:t>
            </w:r>
            <w:r w:rsidRPr="00501E01">
              <w:rPr>
                <w:rFonts w:asciiTheme="majorBidi" w:hAnsiTheme="majorBidi" w:cstheme="majorBidi"/>
                <w:sz w:val="23"/>
                <w:szCs w:val="23"/>
              </w:rPr>
              <w:t>) with 40 Ampere 4</w:t>
            </w:r>
            <w:r w:rsidR="0040709B" w:rsidRPr="00501E01">
              <w:rPr>
                <w:rFonts w:asciiTheme="majorBidi" w:hAnsiTheme="majorBidi" w:cstheme="majorBidi"/>
                <w:sz w:val="23"/>
                <w:szCs w:val="23"/>
                <w:lang w:val="en-US"/>
              </w:rPr>
              <w:t>-P</w:t>
            </w:r>
            <w:r w:rsidRPr="00501E01">
              <w:rPr>
                <w:rFonts w:asciiTheme="majorBidi" w:hAnsiTheme="majorBidi" w:cstheme="majorBidi"/>
                <w:sz w:val="23"/>
                <w:szCs w:val="23"/>
              </w:rPr>
              <w:t xml:space="preserve"> Protection MCB (</w:t>
            </w:r>
            <w:r w:rsidR="00C6006F">
              <w:rPr>
                <w:rFonts w:asciiTheme="majorBidi" w:hAnsiTheme="majorBidi" w:cstheme="majorBidi"/>
                <w:sz w:val="23"/>
                <w:szCs w:val="23"/>
                <w:lang w:val="en-US"/>
              </w:rPr>
              <w:t>Dehn/</w:t>
            </w:r>
            <w:r w:rsidRPr="00501E01">
              <w:rPr>
                <w:rFonts w:asciiTheme="majorBidi" w:hAnsiTheme="majorBidi" w:cstheme="majorBidi"/>
                <w:sz w:val="23"/>
                <w:szCs w:val="23"/>
              </w:rPr>
              <w:t>Schneider</w:t>
            </w:r>
            <w:r w:rsidR="00C6006F">
              <w:rPr>
                <w:rFonts w:asciiTheme="majorBidi" w:hAnsiTheme="majorBidi" w:cstheme="majorBidi"/>
                <w:sz w:val="23"/>
                <w:szCs w:val="23"/>
                <w:lang w:val="en-US"/>
              </w:rPr>
              <w:t xml:space="preserve"> or equivalent</w:t>
            </w:r>
            <w:r w:rsidRPr="00501E01">
              <w:rPr>
                <w:rFonts w:asciiTheme="majorBidi" w:hAnsiTheme="majorBidi" w:cstheme="majorBidi"/>
                <w:sz w:val="23"/>
                <w:szCs w:val="23"/>
              </w:rPr>
              <w:t xml:space="preserve">) </w:t>
            </w:r>
            <w:r w:rsidR="00561FB5" w:rsidRPr="00501E01">
              <w:rPr>
                <w:rFonts w:asciiTheme="majorBidi" w:hAnsiTheme="majorBidi" w:cstheme="majorBidi"/>
                <w:sz w:val="23"/>
                <w:szCs w:val="23"/>
                <w:lang w:val="en-US"/>
              </w:rPr>
              <w:t>including</w:t>
            </w:r>
            <w:r w:rsidRPr="00501E01">
              <w:rPr>
                <w:rFonts w:asciiTheme="majorBidi" w:hAnsiTheme="majorBidi" w:cstheme="majorBidi"/>
                <w:sz w:val="23"/>
                <w:szCs w:val="23"/>
              </w:rPr>
              <w:t xml:space="preserve"> </w:t>
            </w:r>
            <w:r w:rsidR="00497DA5" w:rsidRPr="00501E01">
              <w:rPr>
                <w:rFonts w:asciiTheme="majorBidi" w:hAnsiTheme="majorBidi" w:cstheme="majorBidi"/>
                <w:sz w:val="23"/>
                <w:szCs w:val="23"/>
                <w:lang w:val="en-US"/>
              </w:rPr>
              <w:t>wiring</w:t>
            </w:r>
            <w:r w:rsidR="0040709B" w:rsidRPr="00501E01">
              <w:rPr>
                <w:rFonts w:asciiTheme="majorBidi" w:hAnsiTheme="majorBidi" w:cstheme="majorBidi"/>
                <w:sz w:val="23"/>
                <w:szCs w:val="23"/>
                <w:lang w:val="en-US"/>
              </w:rPr>
              <w:t xml:space="preserve"> </w:t>
            </w:r>
            <w:r w:rsidR="00561FB5" w:rsidRPr="00501E01">
              <w:rPr>
                <w:rFonts w:asciiTheme="majorBidi" w:hAnsiTheme="majorBidi" w:cstheme="majorBidi"/>
                <w:sz w:val="23"/>
                <w:szCs w:val="23"/>
                <w:lang w:val="en-US"/>
              </w:rPr>
              <w:t>and</w:t>
            </w:r>
            <w:r w:rsidR="0040709B" w:rsidRPr="00501E01">
              <w:rPr>
                <w:rFonts w:asciiTheme="majorBidi" w:hAnsiTheme="majorBidi" w:cstheme="majorBidi"/>
                <w:sz w:val="23"/>
                <w:szCs w:val="23"/>
                <w:lang w:val="en-US"/>
              </w:rPr>
              <w:t xml:space="preserve"> annunciation (Buzzer)</w:t>
            </w:r>
            <w:r w:rsidRPr="00501E01">
              <w:rPr>
                <w:rFonts w:asciiTheme="majorBidi" w:hAnsiTheme="majorBidi" w:cstheme="majorBidi"/>
                <w:sz w:val="23"/>
                <w:szCs w:val="23"/>
              </w:rPr>
              <w:t>.</w:t>
            </w:r>
          </w:p>
        </w:tc>
        <w:tc>
          <w:tcPr>
            <w:tcW w:w="900" w:type="dxa"/>
            <w:vAlign w:val="center"/>
          </w:tcPr>
          <w:p w14:paraId="0B729785" w14:textId="3068E82B"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No</w:t>
            </w:r>
            <w:r w:rsidR="00561FB5" w:rsidRPr="00501E01">
              <w:rPr>
                <w:rFonts w:asciiTheme="majorBidi" w:hAnsiTheme="majorBidi" w:cstheme="majorBidi"/>
                <w:sz w:val="23"/>
                <w:szCs w:val="23"/>
                <w:lang w:val="en-US"/>
              </w:rPr>
              <w:t>.</w:t>
            </w:r>
          </w:p>
        </w:tc>
        <w:tc>
          <w:tcPr>
            <w:tcW w:w="1062" w:type="dxa"/>
            <w:vAlign w:val="center"/>
          </w:tcPr>
          <w:p w14:paraId="462B8363" w14:textId="5E78D370" w:rsidR="00221A96" w:rsidRPr="00501E01" w:rsidRDefault="00221A96" w:rsidP="00561FB5">
            <w:pPr>
              <w:jc w:val="center"/>
              <w:rPr>
                <w:rFonts w:asciiTheme="majorBidi" w:hAnsiTheme="majorBidi" w:cstheme="majorBidi"/>
                <w:sz w:val="23"/>
                <w:szCs w:val="23"/>
                <w:lang w:val="en-US"/>
              </w:rPr>
            </w:pPr>
          </w:p>
        </w:tc>
      </w:tr>
      <w:tr w:rsidR="00221A96" w:rsidRPr="00501E01" w14:paraId="1B1CC3A4" w14:textId="77777777" w:rsidTr="00B9505F">
        <w:tc>
          <w:tcPr>
            <w:tcW w:w="567" w:type="dxa"/>
            <w:vAlign w:val="center"/>
          </w:tcPr>
          <w:p w14:paraId="3734E5E7" w14:textId="7FC455E7"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2</w:t>
            </w:r>
          </w:p>
        </w:tc>
        <w:tc>
          <w:tcPr>
            <w:tcW w:w="7463" w:type="dxa"/>
          </w:tcPr>
          <w:p w14:paraId="036490B6" w14:textId="4E6D4CD9" w:rsidR="00221A96" w:rsidRPr="00501E01" w:rsidRDefault="00221A96" w:rsidP="00497DA5">
            <w:pPr>
              <w:pStyle w:val="TableParagraph"/>
              <w:spacing w:before="3"/>
              <w:ind w:left="36"/>
              <w:rPr>
                <w:rFonts w:asciiTheme="majorBidi" w:hAnsiTheme="majorBidi" w:cstheme="majorBidi"/>
                <w:sz w:val="23"/>
                <w:szCs w:val="23"/>
              </w:rPr>
            </w:pPr>
            <w:r w:rsidRPr="00501E01">
              <w:rPr>
                <w:rFonts w:asciiTheme="majorBidi" w:hAnsiTheme="majorBidi" w:cstheme="majorBidi"/>
                <w:sz w:val="23"/>
                <w:szCs w:val="23"/>
              </w:rPr>
              <w:t>Supply &amp; Installation of 65</w:t>
            </w:r>
            <w:r w:rsidR="0040709B" w:rsidRPr="00501E01">
              <w:rPr>
                <w:rFonts w:asciiTheme="majorBidi" w:hAnsiTheme="majorBidi" w:cstheme="majorBidi"/>
                <w:sz w:val="23"/>
                <w:szCs w:val="23"/>
                <w:lang w:val="en-US"/>
              </w:rPr>
              <w:t xml:space="preserve"> k</w:t>
            </w:r>
            <w:r w:rsidRPr="00501E01">
              <w:rPr>
                <w:rFonts w:asciiTheme="majorBidi" w:hAnsiTheme="majorBidi" w:cstheme="majorBidi"/>
                <w:sz w:val="23"/>
                <w:szCs w:val="23"/>
              </w:rPr>
              <w:t>A, TYPE 2, 4</w:t>
            </w:r>
            <w:r w:rsidR="0040709B" w:rsidRPr="00501E01">
              <w:rPr>
                <w:rFonts w:asciiTheme="majorBidi" w:hAnsiTheme="majorBidi" w:cstheme="majorBidi"/>
                <w:sz w:val="23"/>
                <w:szCs w:val="23"/>
                <w:lang w:val="en-US"/>
              </w:rPr>
              <w:t>-</w:t>
            </w:r>
            <w:r w:rsidRPr="00501E01">
              <w:rPr>
                <w:rFonts w:asciiTheme="majorBidi" w:hAnsiTheme="majorBidi" w:cstheme="majorBidi"/>
                <w:sz w:val="23"/>
                <w:szCs w:val="23"/>
              </w:rPr>
              <w:t>P Surge Arrestor</w:t>
            </w:r>
            <w:r w:rsidR="00497DA5" w:rsidRPr="00501E01">
              <w:rPr>
                <w:rFonts w:asciiTheme="majorBidi" w:hAnsiTheme="majorBidi" w:cstheme="majorBidi"/>
                <w:sz w:val="23"/>
                <w:szCs w:val="23"/>
                <w:lang w:val="en-US"/>
              </w:rPr>
              <w:t xml:space="preserve"> (Protector) </w:t>
            </w:r>
            <w:r w:rsidRPr="00501E01">
              <w:rPr>
                <w:rFonts w:asciiTheme="majorBidi" w:hAnsiTheme="majorBidi" w:cstheme="majorBidi"/>
                <w:sz w:val="23"/>
                <w:szCs w:val="23"/>
              </w:rPr>
              <w:t>(Dehn/Schneider</w:t>
            </w:r>
            <w:r w:rsidR="00C6006F">
              <w:rPr>
                <w:rFonts w:asciiTheme="majorBidi" w:hAnsiTheme="majorBidi" w:cstheme="majorBidi"/>
                <w:sz w:val="23"/>
                <w:szCs w:val="23"/>
                <w:lang w:val="en-US"/>
              </w:rPr>
              <w:t xml:space="preserve"> or equivalent</w:t>
            </w:r>
            <w:r w:rsidRPr="00501E01">
              <w:rPr>
                <w:rFonts w:asciiTheme="majorBidi" w:hAnsiTheme="majorBidi" w:cstheme="majorBidi"/>
                <w:sz w:val="23"/>
                <w:szCs w:val="23"/>
              </w:rPr>
              <w:t>) with Ampere 4</w:t>
            </w:r>
            <w:r w:rsidR="00497DA5" w:rsidRPr="00501E01">
              <w:rPr>
                <w:rFonts w:asciiTheme="majorBidi" w:hAnsiTheme="majorBidi" w:cstheme="majorBidi"/>
                <w:sz w:val="23"/>
                <w:szCs w:val="23"/>
                <w:lang w:val="en-US"/>
              </w:rPr>
              <w:t>-</w:t>
            </w:r>
            <w:r w:rsidRPr="00501E01">
              <w:rPr>
                <w:rFonts w:asciiTheme="majorBidi" w:hAnsiTheme="majorBidi" w:cstheme="majorBidi"/>
                <w:sz w:val="23"/>
                <w:szCs w:val="23"/>
              </w:rPr>
              <w:t>P Protection MCB (</w:t>
            </w:r>
            <w:r w:rsidR="00C6006F">
              <w:rPr>
                <w:rFonts w:asciiTheme="majorBidi" w:hAnsiTheme="majorBidi" w:cstheme="majorBidi"/>
                <w:sz w:val="23"/>
                <w:szCs w:val="23"/>
                <w:lang w:val="en-US"/>
              </w:rPr>
              <w:t>Dehn/</w:t>
            </w:r>
            <w:r w:rsidRPr="00501E01">
              <w:rPr>
                <w:rFonts w:asciiTheme="majorBidi" w:hAnsiTheme="majorBidi" w:cstheme="majorBidi"/>
                <w:sz w:val="23"/>
                <w:szCs w:val="23"/>
              </w:rPr>
              <w:t>Schneider</w:t>
            </w:r>
            <w:r w:rsidR="00C6006F">
              <w:rPr>
                <w:rFonts w:asciiTheme="majorBidi" w:hAnsiTheme="majorBidi" w:cstheme="majorBidi"/>
                <w:sz w:val="23"/>
                <w:szCs w:val="23"/>
                <w:lang w:val="en-US"/>
              </w:rPr>
              <w:t xml:space="preserve"> or equivalent</w:t>
            </w:r>
            <w:r w:rsidRPr="00501E01">
              <w:rPr>
                <w:rFonts w:asciiTheme="majorBidi" w:hAnsiTheme="majorBidi" w:cstheme="majorBidi"/>
                <w:sz w:val="23"/>
                <w:szCs w:val="23"/>
              </w:rPr>
              <w:t xml:space="preserve">) and back plates where required. </w:t>
            </w:r>
          </w:p>
        </w:tc>
        <w:tc>
          <w:tcPr>
            <w:tcW w:w="900" w:type="dxa"/>
            <w:vAlign w:val="center"/>
          </w:tcPr>
          <w:p w14:paraId="441035A9" w14:textId="589BCD8F"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No</w:t>
            </w:r>
            <w:r w:rsidR="00561FB5" w:rsidRPr="00501E01">
              <w:rPr>
                <w:rFonts w:asciiTheme="majorBidi" w:hAnsiTheme="majorBidi" w:cstheme="majorBidi"/>
                <w:sz w:val="23"/>
                <w:szCs w:val="23"/>
                <w:lang w:val="en-US"/>
              </w:rPr>
              <w:t>.</w:t>
            </w:r>
          </w:p>
        </w:tc>
        <w:tc>
          <w:tcPr>
            <w:tcW w:w="1062" w:type="dxa"/>
            <w:vAlign w:val="center"/>
          </w:tcPr>
          <w:p w14:paraId="3CE7804B" w14:textId="2C94E3AD" w:rsidR="00221A96" w:rsidRPr="00501E01" w:rsidRDefault="00221A96" w:rsidP="00561FB5">
            <w:pPr>
              <w:jc w:val="center"/>
              <w:rPr>
                <w:rFonts w:asciiTheme="majorBidi" w:hAnsiTheme="majorBidi" w:cstheme="majorBidi"/>
                <w:sz w:val="23"/>
                <w:szCs w:val="23"/>
                <w:lang w:val="en-US"/>
              </w:rPr>
            </w:pPr>
          </w:p>
        </w:tc>
      </w:tr>
    </w:tbl>
    <w:p w14:paraId="08B44599" w14:textId="2B46E329" w:rsidR="00E415A8" w:rsidRPr="00501E01" w:rsidRDefault="00221A96" w:rsidP="000841DC">
      <w:pPr>
        <w:pStyle w:val="BodyText"/>
        <w:spacing w:before="114" w:line="295" w:lineRule="auto"/>
        <w:ind w:left="993" w:right="442"/>
        <w:jc w:val="both"/>
        <w:rPr>
          <w:rFonts w:asciiTheme="majorBidi" w:hAnsiTheme="majorBidi" w:cstheme="majorBidi"/>
          <w:b/>
          <w:bCs/>
          <w:u w:val="single"/>
        </w:rPr>
      </w:pPr>
      <w:r w:rsidRPr="00501E01">
        <w:rPr>
          <w:rFonts w:asciiTheme="majorBidi" w:hAnsiTheme="majorBidi" w:cstheme="majorBidi"/>
          <w:b/>
          <w:bCs/>
          <w:u w:val="single"/>
        </w:rPr>
        <w:t xml:space="preserve">B. </w:t>
      </w:r>
      <w:r w:rsidR="00A577B5" w:rsidRPr="00501E01">
        <w:rPr>
          <w:rFonts w:asciiTheme="majorBidi" w:hAnsiTheme="majorBidi" w:cstheme="majorBidi"/>
          <w:b/>
          <w:bCs/>
          <w:u w:val="single"/>
        </w:rPr>
        <w:t>Lightning Protection System</w:t>
      </w:r>
    </w:p>
    <w:tbl>
      <w:tblPr>
        <w:tblStyle w:val="TableGrid"/>
        <w:tblW w:w="0" w:type="auto"/>
        <w:tblInd w:w="988" w:type="dxa"/>
        <w:tblLook w:val="04A0" w:firstRow="1" w:lastRow="0" w:firstColumn="1" w:lastColumn="0" w:noHBand="0" w:noVBand="1"/>
      </w:tblPr>
      <w:tblGrid>
        <w:gridCol w:w="567"/>
        <w:gridCol w:w="7463"/>
        <w:gridCol w:w="1013"/>
        <w:gridCol w:w="940"/>
      </w:tblGrid>
      <w:tr w:rsidR="00221A96" w:rsidRPr="00501E01" w14:paraId="6B5CD002" w14:textId="77777777" w:rsidTr="00B9505F">
        <w:trPr>
          <w:trHeight w:val="524"/>
        </w:trPr>
        <w:tc>
          <w:tcPr>
            <w:tcW w:w="567" w:type="dxa"/>
            <w:vAlign w:val="center"/>
          </w:tcPr>
          <w:p w14:paraId="127AF3E5" w14:textId="77777777" w:rsidR="00221A96" w:rsidRPr="00501E01" w:rsidRDefault="00221A96" w:rsidP="00561FB5">
            <w:pPr>
              <w:jc w:val="center"/>
              <w:rPr>
                <w:rFonts w:asciiTheme="majorBidi" w:hAnsiTheme="majorBidi" w:cstheme="majorBidi"/>
                <w:b/>
                <w:bCs/>
                <w:lang w:val="en-US"/>
              </w:rPr>
            </w:pPr>
            <w:r w:rsidRPr="00501E01">
              <w:rPr>
                <w:rFonts w:asciiTheme="majorBidi" w:hAnsiTheme="majorBidi" w:cstheme="majorBidi"/>
                <w:b/>
                <w:bCs/>
                <w:lang w:val="en-US"/>
              </w:rPr>
              <w:t>S. No</w:t>
            </w:r>
          </w:p>
        </w:tc>
        <w:tc>
          <w:tcPr>
            <w:tcW w:w="7463" w:type="dxa"/>
            <w:vAlign w:val="center"/>
          </w:tcPr>
          <w:p w14:paraId="11EB521D" w14:textId="77777777" w:rsidR="00221A96" w:rsidRPr="00501E01" w:rsidRDefault="00221A96" w:rsidP="00561FB5">
            <w:pPr>
              <w:rPr>
                <w:rFonts w:asciiTheme="majorBidi" w:hAnsiTheme="majorBidi" w:cstheme="majorBidi"/>
                <w:b/>
                <w:bCs/>
                <w:lang w:val="en-US"/>
              </w:rPr>
            </w:pPr>
            <w:r w:rsidRPr="00501E01">
              <w:rPr>
                <w:rFonts w:asciiTheme="majorBidi" w:hAnsiTheme="majorBidi" w:cstheme="majorBidi"/>
                <w:b/>
                <w:bCs/>
                <w:lang w:val="en-US"/>
              </w:rPr>
              <w:t>Description</w:t>
            </w:r>
          </w:p>
        </w:tc>
        <w:tc>
          <w:tcPr>
            <w:tcW w:w="1013" w:type="dxa"/>
            <w:vAlign w:val="center"/>
          </w:tcPr>
          <w:p w14:paraId="0BB9E5AD" w14:textId="6C29D6AA" w:rsidR="00221A96" w:rsidRPr="00501E01" w:rsidRDefault="00221A96" w:rsidP="00561FB5">
            <w:pPr>
              <w:jc w:val="center"/>
              <w:rPr>
                <w:rFonts w:asciiTheme="majorBidi" w:hAnsiTheme="majorBidi" w:cstheme="majorBidi"/>
                <w:b/>
                <w:bCs/>
                <w:lang w:val="en-US"/>
              </w:rPr>
            </w:pPr>
            <w:r w:rsidRPr="00501E01">
              <w:rPr>
                <w:rFonts w:asciiTheme="majorBidi" w:hAnsiTheme="majorBidi" w:cstheme="majorBidi"/>
                <w:b/>
                <w:bCs/>
                <w:lang w:val="en-US"/>
              </w:rPr>
              <w:t>No</w:t>
            </w:r>
            <w:r w:rsidR="00561FB5" w:rsidRPr="00501E01">
              <w:rPr>
                <w:rFonts w:asciiTheme="majorBidi" w:hAnsiTheme="majorBidi" w:cstheme="majorBidi"/>
                <w:b/>
                <w:bCs/>
                <w:lang w:val="en-US"/>
              </w:rPr>
              <w:t>.</w:t>
            </w:r>
          </w:p>
        </w:tc>
        <w:tc>
          <w:tcPr>
            <w:tcW w:w="940" w:type="dxa"/>
            <w:vAlign w:val="center"/>
          </w:tcPr>
          <w:p w14:paraId="75ACC7BB" w14:textId="77777777" w:rsidR="00221A96" w:rsidRPr="00501E01" w:rsidRDefault="00221A96" w:rsidP="00561FB5">
            <w:pPr>
              <w:jc w:val="center"/>
              <w:rPr>
                <w:rFonts w:asciiTheme="majorBidi" w:hAnsiTheme="majorBidi" w:cstheme="majorBidi"/>
                <w:b/>
                <w:bCs/>
                <w:lang w:val="en-US"/>
              </w:rPr>
            </w:pPr>
            <w:r w:rsidRPr="00501E01">
              <w:rPr>
                <w:rFonts w:asciiTheme="majorBidi" w:hAnsiTheme="majorBidi" w:cstheme="majorBidi"/>
                <w:b/>
                <w:bCs/>
                <w:lang w:val="en-US"/>
              </w:rPr>
              <w:t>Qty</w:t>
            </w:r>
          </w:p>
        </w:tc>
      </w:tr>
      <w:tr w:rsidR="00221A96" w:rsidRPr="00501E01" w14:paraId="1B41C9C3" w14:textId="77777777" w:rsidTr="00B9505F">
        <w:trPr>
          <w:trHeight w:val="477"/>
        </w:trPr>
        <w:tc>
          <w:tcPr>
            <w:tcW w:w="567" w:type="dxa"/>
            <w:vAlign w:val="center"/>
          </w:tcPr>
          <w:p w14:paraId="62A4C88C" w14:textId="59856FAA"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1</w:t>
            </w:r>
          </w:p>
        </w:tc>
        <w:tc>
          <w:tcPr>
            <w:tcW w:w="7463" w:type="dxa"/>
          </w:tcPr>
          <w:p w14:paraId="66AE8B62" w14:textId="32906B08" w:rsidR="00221A96" w:rsidRPr="00501E01" w:rsidRDefault="00221A96" w:rsidP="00561FB5">
            <w:pPr>
              <w:pStyle w:val="TableParagraph"/>
              <w:spacing w:before="3" w:line="252" w:lineRule="auto"/>
              <w:ind w:left="36" w:right="141"/>
              <w:rPr>
                <w:rFonts w:asciiTheme="majorBidi" w:hAnsiTheme="majorBidi" w:cstheme="majorBidi"/>
                <w:sz w:val="23"/>
                <w:szCs w:val="23"/>
                <w:lang w:val="en-US"/>
              </w:rPr>
            </w:pPr>
            <w:r w:rsidRPr="00501E01">
              <w:rPr>
                <w:rFonts w:asciiTheme="majorBidi" w:hAnsiTheme="majorBidi" w:cstheme="majorBidi"/>
                <w:sz w:val="23"/>
                <w:szCs w:val="23"/>
              </w:rPr>
              <w:t xml:space="preserve">Supply &amp; Installation of </w:t>
            </w:r>
            <w:r w:rsidR="00561FB5" w:rsidRPr="00501E01">
              <w:rPr>
                <w:rFonts w:asciiTheme="majorBidi" w:hAnsiTheme="majorBidi" w:cstheme="majorBidi"/>
                <w:sz w:val="23"/>
                <w:szCs w:val="23"/>
              </w:rPr>
              <w:t>light</w:t>
            </w:r>
            <w:r w:rsidRPr="00501E01">
              <w:rPr>
                <w:rFonts w:asciiTheme="majorBidi" w:hAnsiTheme="majorBidi" w:cstheme="majorBidi"/>
                <w:sz w:val="23"/>
                <w:szCs w:val="23"/>
              </w:rPr>
              <w:t>ning protection rod</w:t>
            </w:r>
            <w:r w:rsidR="00561FB5" w:rsidRPr="00501E01">
              <w:rPr>
                <w:rFonts w:asciiTheme="majorBidi" w:hAnsiTheme="majorBidi" w:cstheme="majorBidi"/>
                <w:sz w:val="23"/>
                <w:szCs w:val="23"/>
              </w:rPr>
              <w:t xml:space="preserve"> </w:t>
            </w:r>
            <w:r w:rsidRPr="00501E01">
              <w:rPr>
                <w:rFonts w:asciiTheme="majorBidi" w:hAnsiTheme="majorBidi" w:cstheme="majorBidi"/>
                <w:sz w:val="23"/>
                <w:szCs w:val="23"/>
              </w:rPr>
              <w:t xml:space="preserve">3/4" </w:t>
            </w:r>
            <w:proofErr w:type="spellStart"/>
            <w:r w:rsidRPr="00501E01">
              <w:rPr>
                <w:rFonts w:asciiTheme="majorBidi" w:hAnsiTheme="majorBidi" w:cstheme="majorBidi"/>
                <w:sz w:val="23"/>
                <w:szCs w:val="23"/>
              </w:rPr>
              <w:t>dia</w:t>
            </w:r>
            <w:proofErr w:type="spellEnd"/>
            <w:r w:rsidRPr="00501E01">
              <w:rPr>
                <w:rFonts w:asciiTheme="majorBidi" w:hAnsiTheme="majorBidi" w:cstheme="majorBidi"/>
                <w:sz w:val="23"/>
                <w:szCs w:val="23"/>
              </w:rPr>
              <w:t>, 1 Meter Length with globe and copper spikes.</w:t>
            </w:r>
          </w:p>
        </w:tc>
        <w:tc>
          <w:tcPr>
            <w:tcW w:w="1013" w:type="dxa"/>
            <w:vAlign w:val="center"/>
          </w:tcPr>
          <w:p w14:paraId="3D5AAEFD" w14:textId="77777777"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rPr>
              <w:t>No.</w:t>
            </w:r>
          </w:p>
        </w:tc>
        <w:tc>
          <w:tcPr>
            <w:tcW w:w="940" w:type="dxa"/>
            <w:vAlign w:val="center"/>
          </w:tcPr>
          <w:p w14:paraId="73F90628" w14:textId="72E15A09" w:rsidR="00221A96" w:rsidRPr="00501E01" w:rsidRDefault="00221A96" w:rsidP="00561FB5">
            <w:pPr>
              <w:jc w:val="center"/>
              <w:rPr>
                <w:rFonts w:asciiTheme="majorBidi" w:hAnsiTheme="majorBidi" w:cstheme="majorBidi"/>
                <w:sz w:val="23"/>
                <w:szCs w:val="23"/>
                <w:lang w:val="en-US"/>
              </w:rPr>
            </w:pPr>
          </w:p>
        </w:tc>
      </w:tr>
      <w:tr w:rsidR="00221A96" w:rsidRPr="00501E01" w14:paraId="353D0190" w14:textId="77777777" w:rsidTr="00B9505F">
        <w:trPr>
          <w:trHeight w:val="256"/>
        </w:trPr>
        <w:tc>
          <w:tcPr>
            <w:tcW w:w="567" w:type="dxa"/>
            <w:vAlign w:val="center"/>
          </w:tcPr>
          <w:p w14:paraId="45E5FD27" w14:textId="6F19A971"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2</w:t>
            </w:r>
          </w:p>
        </w:tc>
        <w:tc>
          <w:tcPr>
            <w:tcW w:w="7463" w:type="dxa"/>
          </w:tcPr>
          <w:p w14:paraId="232DADAB" w14:textId="77777777" w:rsidR="00221A96" w:rsidRPr="00501E01" w:rsidRDefault="00221A96" w:rsidP="00FD145F">
            <w:pPr>
              <w:pStyle w:val="TableParagraph"/>
              <w:spacing w:before="3" w:line="252" w:lineRule="auto"/>
              <w:ind w:left="36" w:right="141"/>
              <w:rPr>
                <w:rFonts w:asciiTheme="majorBidi" w:hAnsiTheme="majorBidi" w:cstheme="majorBidi"/>
                <w:sz w:val="23"/>
                <w:szCs w:val="23"/>
              </w:rPr>
            </w:pPr>
            <w:r w:rsidRPr="00501E01">
              <w:rPr>
                <w:rFonts w:asciiTheme="majorBidi" w:hAnsiTheme="majorBidi" w:cstheme="majorBidi"/>
                <w:sz w:val="23"/>
                <w:szCs w:val="23"/>
              </w:rPr>
              <w:t>Supply of Elevation Stand for Lightning Protection Rod</w:t>
            </w:r>
          </w:p>
        </w:tc>
        <w:tc>
          <w:tcPr>
            <w:tcW w:w="1013" w:type="dxa"/>
            <w:vAlign w:val="center"/>
          </w:tcPr>
          <w:p w14:paraId="2A6C2D33" w14:textId="77777777"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rPr>
              <w:t>No.</w:t>
            </w:r>
          </w:p>
        </w:tc>
        <w:tc>
          <w:tcPr>
            <w:tcW w:w="940" w:type="dxa"/>
            <w:vAlign w:val="center"/>
          </w:tcPr>
          <w:p w14:paraId="130EBA39" w14:textId="77AE4030" w:rsidR="00221A96" w:rsidRPr="00501E01" w:rsidRDefault="00221A96" w:rsidP="00561FB5">
            <w:pPr>
              <w:jc w:val="center"/>
              <w:rPr>
                <w:rFonts w:asciiTheme="majorBidi" w:hAnsiTheme="majorBidi" w:cstheme="majorBidi"/>
                <w:sz w:val="23"/>
                <w:szCs w:val="23"/>
                <w:lang w:val="en-US"/>
              </w:rPr>
            </w:pPr>
          </w:p>
        </w:tc>
      </w:tr>
      <w:tr w:rsidR="00221A96" w:rsidRPr="00501E01" w14:paraId="3656E713" w14:textId="77777777" w:rsidTr="00B9505F">
        <w:trPr>
          <w:trHeight w:val="436"/>
        </w:trPr>
        <w:tc>
          <w:tcPr>
            <w:tcW w:w="567" w:type="dxa"/>
            <w:vAlign w:val="center"/>
          </w:tcPr>
          <w:p w14:paraId="0071B1E8" w14:textId="46864857"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3</w:t>
            </w:r>
          </w:p>
        </w:tc>
        <w:tc>
          <w:tcPr>
            <w:tcW w:w="7463" w:type="dxa"/>
          </w:tcPr>
          <w:p w14:paraId="24C2B46D" w14:textId="5B9CD7EE" w:rsidR="00221A96" w:rsidRPr="00501E01" w:rsidRDefault="00221A96" w:rsidP="00FD145F">
            <w:pPr>
              <w:pStyle w:val="TableParagraph"/>
              <w:spacing w:before="3"/>
              <w:ind w:left="36"/>
              <w:rPr>
                <w:rFonts w:asciiTheme="majorBidi" w:hAnsiTheme="majorBidi" w:cstheme="majorBidi"/>
                <w:b/>
                <w:bCs/>
                <w:sz w:val="23"/>
                <w:szCs w:val="23"/>
                <w:lang w:val="en-US"/>
              </w:rPr>
            </w:pPr>
            <w:r w:rsidRPr="00501E01">
              <w:rPr>
                <w:rFonts w:asciiTheme="majorBidi" w:hAnsiTheme="majorBidi" w:cstheme="majorBidi"/>
                <w:sz w:val="23"/>
                <w:szCs w:val="23"/>
              </w:rPr>
              <w:t>Supply of 50</w:t>
            </w:r>
            <w:r w:rsidR="00561FB5"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mm</w:t>
            </w:r>
            <w:r w:rsidR="00561FB5"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sq PVC CU ECC from Earth Pit to Transformer</w:t>
            </w:r>
            <w:r w:rsidR="00561FB5" w:rsidRPr="00501E01">
              <w:rPr>
                <w:rFonts w:asciiTheme="majorBidi" w:hAnsiTheme="majorBidi" w:cstheme="majorBidi"/>
                <w:sz w:val="23"/>
                <w:szCs w:val="23"/>
              </w:rPr>
              <w:br/>
            </w:r>
            <w:r w:rsidRPr="00501E01">
              <w:rPr>
                <w:rFonts w:asciiTheme="majorBidi" w:hAnsiTheme="majorBidi" w:cstheme="majorBidi"/>
                <w:sz w:val="23"/>
                <w:szCs w:val="23"/>
              </w:rPr>
              <w:t>Make Pakistan</w:t>
            </w:r>
            <w:r w:rsidR="009F2519">
              <w:rPr>
                <w:rFonts w:asciiTheme="majorBidi" w:hAnsiTheme="majorBidi" w:cstheme="majorBidi"/>
                <w:sz w:val="23"/>
                <w:szCs w:val="23"/>
                <w:lang w:val="en-US"/>
              </w:rPr>
              <w:t xml:space="preserve"> cables/Fast cables or equivalent</w:t>
            </w:r>
            <w:r w:rsidRPr="00501E01">
              <w:rPr>
                <w:rFonts w:asciiTheme="majorBidi" w:hAnsiTheme="majorBidi" w:cstheme="majorBidi"/>
                <w:sz w:val="23"/>
                <w:szCs w:val="23"/>
              </w:rPr>
              <w:t xml:space="preserve"> </w:t>
            </w:r>
          </w:p>
        </w:tc>
        <w:tc>
          <w:tcPr>
            <w:tcW w:w="1013" w:type="dxa"/>
            <w:vAlign w:val="center"/>
          </w:tcPr>
          <w:p w14:paraId="5C907457" w14:textId="658BC5C2" w:rsidR="00221A96" w:rsidRPr="00501E01" w:rsidRDefault="00221A96" w:rsidP="00561FB5">
            <w:pPr>
              <w:jc w:val="center"/>
              <w:rPr>
                <w:rFonts w:asciiTheme="majorBidi" w:hAnsiTheme="majorBidi" w:cstheme="majorBidi"/>
                <w:b/>
                <w:bCs/>
                <w:sz w:val="23"/>
                <w:szCs w:val="23"/>
                <w:lang w:val="en-US"/>
              </w:rPr>
            </w:pPr>
            <w:r w:rsidRPr="00501E01">
              <w:rPr>
                <w:rFonts w:asciiTheme="majorBidi" w:hAnsiTheme="majorBidi" w:cstheme="majorBidi"/>
                <w:w w:val="95"/>
                <w:sz w:val="23"/>
                <w:szCs w:val="23"/>
              </w:rPr>
              <w:t>Meters</w:t>
            </w:r>
          </w:p>
        </w:tc>
        <w:tc>
          <w:tcPr>
            <w:tcW w:w="940" w:type="dxa"/>
            <w:vAlign w:val="center"/>
          </w:tcPr>
          <w:p w14:paraId="2CCC2288" w14:textId="532CC5D4" w:rsidR="00221A96" w:rsidRPr="00501E01" w:rsidRDefault="00221A96" w:rsidP="00561FB5">
            <w:pPr>
              <w:jc w:val="center"/>
              <w:rPr>
                <w:rFonts w:asciiTheme="majorBidi" w:hAnsiTheme="majorBidi" w:cstheme="majorBidi"/>
                <w:b/>
                <w:bCs/>
                <w:sz w:val="23"/>
                <w:szCs w:val="23"/>
                <w:lang w:val="en-US"/>
              </w:rPr>
            </w:pPr>
          </w:p>
        </w:tc>
      </w:tr>
      <w:tr w:rsidR="00221A96" w:rsidRPr="00501E01" w14:paraId="6F993E97" w14:textId="77777777" w:rsidTr="00B9505F">
        <w:trPr>
          <w:trHeight w:val="454"/>
        </w:trPr>
        <w:tc>
          <w:tcPr>
            <w:tcW w:w="567" w:type="dxa"/>
            <w:vAlign w:val="center"/>
          </w:tcPr>
          <w:p w14:paraId="3EEB88C3" w14:textId="289207DA"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4</w:t>
            </w:r>
          </w:p>
        </w:tc>
        <w:tc>
          <w:tcPr>
            <w:tcW w:w="7463" w:type="dxa"/>
          </w:tcPr>
          <w:p w14:paraId="6CEA77E7" w14:textId="77777777" w:rsidR="00221A96" w:rsidRPr="00501E01" w:rsidRDefault="00221A96" w:rsidP="00FD145F">
            <w:pPr>
              <w:pStyle w:val="TableParagraph"/>
              <w:spacing w:before="3"/>
              <w:ind w:left="36"/>
              <w:rPr>
                <w:rFonts w:asciiTheme="majorBidi" w:hAnsiTheme="majorBidi" w:cstheme="majorBidi"/>
                <w:b/>
                <w:bCs/>
                <w:sz w:val="23"/>
                <w:szCs w:val="23"/>
              </w:rPr>
            </w:pPr>
            <w:r w:rsidRPr="00501E01">
              <w:rPr>
                <w:rFonts w:asciiTheme="majorBidi" w:hAnsiTheme="majorBidi" w:cstheme="majorBidi"/>
                <w:sz w:val="23"/>
                <w:szCs w:val="23"/>
              </w:rPr>
              <w:t>Making of Rod Type Earth Pit with 10' x 3/4" earth rod and clamp for lightning protection.</w:t>
            </w:r>
          </w:p>
        </w:tc>
        <w:tc>
          <w:tcPr>
            <w:tcW w:w="1013" w:type="dxa"/>
            <w:vAlign w:val="center"/>
          </w:tcPr>
          <w:p w14:paraId="7A06DBAA" w14:textId="77777777" w:rsidR="00221A96" w:rsidRPr="00501E01" w:rsidRDefault="00221A96" w:rsidP="00561FB5">
            <w:pPr>
              <w:jc w:val="center"/>
              <w:rPr>
                <w:rFonts w:asciiTheme="majorBidi" w:hAnsiTheme="majorBidi" w:cstheme="majorBidi"/>
                <w:b/>
                <w:bCs/>
                <w:sz w:val="23"/>
                <w:szCs w:val="23"/>
                <w:lang w:val="en-US"/>
              </w:rPr>
            </w:pPr>
            <w:r w:rsidRPr="00501E01">
              <w:rPr>
                <w:rFonts w:asciiTheme="majorBidi" w:hAnsiTheme="majorBidi" w:cstheme="majorBidi"/>
                <w:sz w:val="23"/>
                <w:szCs w:val="23"/>
              </w:rPr>
              <w:t>No.</w:t>
            </w:r>
          </w:p>
        </w:tc>
        <w:tc>
          <w:tcPr>
            <w:tcW w:w="940" w:type="dxa"/>
            <w:vAlign w:val="center"/>
          </w:tcPr>
          <w:p w14:paraId="7426079C" w14:textId="4A47FAFD" w:rsidR="00221A96" w:rsidRPr="00501E01" w:rsidRDefault="00221A96" w:rsidP="00561FB5">
            <w:pPr>
              <w:jc w:val="center"/>
              <w:rPr>
                <w:rFonts w:asciiTheme="majorBidi" w:hAnsiTheme="majorBidi" w:cstheme="majorBidi"/>
                <w:b/>
                <w:bCs/>
                <w:sz w:val="23"/>
                <w:szCs w:val="23"/>
                <w:lang w:val="en-US"/>
              </w:rPr>
            </w:pPr>
          </w:p>
        </w:tc>
      </w:tr>
    </w:tbl>
    <w:p w14:paraId="76FE6D93" w14:textId="14C61031" w:rsidR="00221A96" w:rsidRPr="00501E01" w:rsidRDefault="00221A96" w:rsidP="006D3FD7">
      <w:pPr>
        <w:pStyle w:val="BodyText"/>
        <w:spacing w:before="114" w:line="295" w:lineRule="auto"/>
        <w:ind w:left="993" w:right="442"/>
        <w:jc w:val="both"/>
        <w:rPr>
          <w:rFonts w:asciiTheme="majorBidi" w:hAnsiTheme="majorBidi" w:cstheme="majorBidi"/>
          <w:b/>
          <w:bCs/>
          <w:u w:val="single"/>
        </w:rPr>
      </w:pPr>
      <w:r w:rsidRPr="00501E01">
        <w:rPr>
          <w:rFonts w:asciiTheme="majorBidi" w:hAnsiTheme="majorBidi" w:cstheme="majorBidi"/>
          <w:b/>
          <w:bCs/>
          <w:u w:val="single"/>
        </w:rPr>
        <w:t xml:space="preserve">C. </w:t>
      </w:r>
      <w:r w:rsidR="00A577B5" w:rsidRPr="00501E01">
        <w:rPr>
          <w:rFonts w:asciiTheme="majorBidi" w:hAnsiTheme="majorBidi" w:cstheme="majorBidi"/>
          <w:b/>
          <w:bCs/>
          <w:u w:val="single"/>
        </w:rPr>
        <w:t>Earthing System</w:t>
      </w:r>
    </w:p>
    <w:tbl>
      <w:tblPr>
        <w:tblStyle w:val="TableGrid"/>
        <w:tblW w:w="0" w:type="auto"/>
        <w:tblInd w:w="988" w:type="dxa"/>
        <w:tblLook w:val="04A0" w:firstRow="1" w:lastRow="0" w:firstColumn="1" w:lastColumn="0" w:noHBand="0" w:noVBand="1"/>
      </w:tblPr>
      <w:tblGrid>
        <w:gridCol w:w="567"/>
        <w:gridCol w:w="7512"/>
        <w:gridCol w:w="941"/>
        <w:gridCol w:w="906"/>
      </w:tblGrid>
      <w:tr w:rsidR="00221A96" w:rsidRPr="00501E01" w14:paraId="308731B6" w14:textId="77777777" w:rsidTr="00B9505F">
        <w:tc>
          <w:tcPr>
            <w:tcW w:w="567" w:type="dxa"/>
            <w:vAlign w:val="center"/>
          </w:tcPr>
          <w:p w14:paraId="3EBB95B0" w14:textId="77777777" w:rsidR="00221A96" w:rsidRPr="00501E01" w:rsidRDefault="00221A96" w:rsidP="007224EA">
            <w:pPr>
              <w:jc w:val="center"/>
              <w:rPr>
                <w:rFonts w:asciiTheme="majorBidi" w:hAnsiTheme="majorBidi" w:cstheme="majorBidi"/>
                <w:b/>
                <w:bCs/>
                <w:lang w:val="en-US"/>
              </w:rPr>
            </w:pPr>
            <w:r w:rsidRPr="00501E01">
              <w:rPr>
                <w:rFonts w:asciiTheme="majorBidi" w:hAnsiTheme="majorBidi" w:cstheme="majorBidi"/>
                <w:b/>
                <w:bCs/>
                <w:lang w:val="en-US"/>
              </w:rPr>
              <w:t>S. No</w:t>
            </w:r>
          </w:p>
        </w:tc>
        <w:tc>
          <w:tcPr>
            <w:tcW w:w="7512" w:type="dxa"/>
            <w:vAlign w:val="center"/>
          </w:tcPr>
          <w:p w14:paraId="3D6A5CCD" w14:textId="77777777" w:rsidR="00221A96" w:rsidRPr="00501E01" w:rsidRDefault="00221A96" w:rsidP="007224EA">
            <w:pPr>
              <w:rPr>
                <w:rFonts w:asciiTheme="majorBidi" w:hAnsiTheme="majorBidi" w:cstheme="majorBidi"/>
                <w:b/>
                <w:bCs/>
                <w:lang w:val="en-US"/>
              </w:rPr>
            </w:pPr>
            <w:r w:rsidRPr="00501E01">
              <w:rPr>
                <w:rFonts w:asciiTheme="majorBidi" w:hAnsiTheme="majorBidi" w:cstheme="majorBidi"/>
                <w:b/>
                <w:bCs/>
                <w:lang w:val="en-US"/>
              </w:rPr>
              <w:t>Description</w:t>
            </w:r>
          </w:p>
        </w:tc>
        <w:tc>
          <w:tcPr>
            <w:tcW w:w="941" w:type="dxa"/>
            <w:vAlign w:val="center"/>
          </w:tcPr>
          <w:p w14:paraId="3476F279" w14:textId="77777777" w:rsidR="00221A96" w:rsidRPr="00501E01" w:rsidRDefault="00221A96" w:rsidP="007224EA">
            <w:pPr>
              <w:jc w:val="center"/>
              <w:rPr>
                <w:rFonts w:asciiTheme="majorBidi" w:hAnsiTheme="majorBidi" w:cstheme="majorBidi"/>
                <w:b/>
                <w:bCs/>
                <w:lang w:val="en-US"/>
              </w:rPr>
            </w:pPr>
            <w:r w:rsidRPr="00501E01">
              <w:rPr>
                <w:rFonts w:asciiTheme="majorBidi" w:hAnsiTheme="majorBidi" w:cstheme="majorBidi"/>
                <w:b/>
                <w:bCs/>
                <w:lang w:val="en-US"/>
              </w:rPr>
              <w:t>No</w:t>
            </w:r>
          </w:p>
        </w:tc>
        <w:tc>
          <w:tcPr>
            <w:tcW w:w="906" w:type="dxa"/>
            <w:vAlign w:val="center"/>
          </w:tcPr>
          <w:p w14:paraId="5240E92B" w14:textId="77777777" w:rsidR="00221A96" w:rsidRPr="00501E01" w:rsidRDefault="00221A96" w:rsidP="007224EA">
            <w:pPr>
              <w:jc w:val="center"/>
              <w:rPr>
                <w:rFonts w:asciiTheme="majorBidi" w:hAnsiTheme="majorBidi" w:cstheme="majorBidi"/>
                <w:b/>
                <w:bCs/>
                <w:lang w:val="en-US"/>
              </w:rPr>
            </w:pPr>
            <w:r w:rsidRPr="00501E01">
              <w:rPr>
                <w:rFonts w:asciiTheme="majorBidi" w:hAnsiTheme="majorBidi" w:cstheme="majorBidi"/>
                <w:b/>
                <w:bCs/>
                <w:lang w:val="en-US"/>
              </w:rPr>
              <w:t>Qty</w:t>
            </w:r>
          </w:p>
        </w:tc>
      </w:tr>
      <w:tr w:rsidR="00221A96" w:rsidRPr="00501E01" w14:paraId="0CD891D7" w14:textId="77777777" w:rsidTr="00B9505F">
        <w:tc>
          <w:tcPr>
            <w:tcW w:w="567" w:type="dxa"/>
            <w:vAlign w:val="center"/>
          </w:tcPr>
          <w:p w14:paraId="4D8AD9D9" w14:textId="5F5B9ED3" w:rsidR="00221A96" w:rsidRPr="00501E01" w:rsidRDefault="00221A96" w:rsidP="007224EA">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1</w:t>
            </w:r>
          </w:p>
        </w:tc>
        <w:tc>
          <w:tcPr>
            <w:tcW w:w="7512" w:type="dxa"/>
          </w:tcPr>
          <w:p w14:paraId="62D445A7" w14:textId="62560360" w:rsidR="00221A96" w:rsidRPr="00501E01" w:rsidRDefault="00221A96" w:rsidP="00FD145F">
            <w:pPr>
              <w:pStyle w:val="TableParagraph"/>
              <w:spacing w:before="3"/>
              <w:ind w:left="36"/>
              <w:rPr>
                <w:rFonts w:asciiTheme="majorBidi" w:hAnsiTheme="majorBidi" w:cstheme="majorBidi"/>
                <w:sz w:val="23"/>
                <w:szCs w:val="23"/>
                <w:lang w:val="en-US"/>
              </w:rPr>
            </w:pPr>
            <w:r w:rsidRPr="00501E01">
              <w:rPr>
                <w:rFonts w:asciiTheme="majorBidi" w:hAnsiTheme="majorBidi" w:cstheme="majorBidi"/>
                <w:sz w:val="23"/>
                <w:szCs w:val="23"/>
              </w:rPr>
              <w:t>Supply &amp; Installation of Earth Pit</w:t>
            </w:r>
            <w:r w:rsidR="007224EA" w:rsidRPr="00501E01">
              <w:rPr>
                <w:rFonts w:asciiTheme="majorBidi" w:hAnsiTheme="majorBidi" w:cstheme="majorBidi"/>
                <w:sz w:val="23"/>
                <w:szCs w:val="23"/>
                <w:lang w:val="en-US"/>
              </w:rPr>
              <w:t>:</w:t>
            </w:r>
          </w:p>
          <w:p w14:paraId="7964F13A" w14:textId="77777777" w:rsidR="007224EA" w:rsidRPr="00501E01" w:rsidRDefault="007224EA" w:rsidP="00FD145F">
            <w:pPr>
              <w:pStyle w:val="TableParagraph"/>
              <w:spacing w:before="3"/>
              <w:ind w:left="36"/>
              <w:rPr>
                <w:rFonts w:asciiTheme="majorBidi" w:hAnsiTheme="majorBidi" w:cstheme="majorBidi"/>
                <w:sz w:val="23"/>
                <w:szCs w:val="23"/>
              </w:rPr>
            </w:pPr>
          </w:p>
          <w:p w14:paraId="0481001F" w14:textId="36DC0A5F" w:rsidR="00221A96" w:rsidRPr="00501E01" w:rsidRDefault="007224EA" w:rsidP="007224EA">
            <w:pPr>
              <w:pStyle w:val="TableParagraph"/>
              <w:numPr>
                <w:ilvl w:val="0"/>
                <w:numId w:val="30"/>
              </w:numPr>
              <w:tabs>
                <w:tab w:val="left" w:pos="457"/>
              </w:tabs>
              <w:spacing w:before="9"/>
              <w:rPr>
                <w:rFonts w:asciiTheme="majorBidi" w:hAnsiTheme="majorBidi" w:cstheme="majorBidi"/>
                <w:sz w:val="23"/>
                <w:szCs w:val="23"/>
              </w:rPr>
            </w:pPr>
            <w:r w:rsidRPr="00501E01">
              <w:rPr>
                <w:rFonts w:asciiTheme="majorBidi" w:hAnsiTheme="majorBidi" w:cstheme="majorBidi"/>
                <w:sz w:val="23"/>
                <w:szCs w:val="23"/>
              </w:rPr>
              <w:t xml:space="preserve">Copper Busbar </w:t>
            </w:r>
            <w:r w:rsidR="00221A96" w:rsidRPr="00501E01">
              <w:rPr>
                <w:rFonts w:asciiTheme="majorBidi" w:hAnsiTheme="majorBidi" w:cstheme="majorBidi"/>
                <w:sz w:val="23"/>
                <w:szCs w:val="23"/>
              </w:rPr>
              <w:t>1500</w:t>
            </w:r>
            <w:r w:rsidRPr="00501E01">
              <w:rPr>
                <w:rFonts w:asciiTheme="majorBidi" w:hAnsiTheme="majorBidi" w:cstheme="majorBidi"/>
                <w:sz w:val="23"/>
                <w:szCs w:val="23"/>
                <w:lang w:val="en-US"/>
              </w:rPr>
              <w:t xml:space="preserve"> </w:t>
            </w:r>
            <w:r w:rsidR="00221A96" w:rsidRPr="00501E01">
              <w:rPr>
                <w:rFonts w:asciiTheme="majorBidi" w:hAnsiTheme="majorBidi" w:cstheme="majorBidi"/>
                <w:sz w:val="23"/>
                <w:szCs w:val="23"/>
              </w:rPr>
              <w:t>mm x 75</w:t>
            </w:r>
            <w:r w:rsidRPr="00501E01">
              <w:rPr>
                <w:rFonts w:asciiTheme="majorBidi" w:hAnsiTheme="majorBidi" w:cstheme="majorBidi"/>
                <w:sz w:val="23"/>
                <w:szCs w:val="23"/>
                <w:lang w:val="en-US"/>
              </w:rPr>
              <w:t xml:space="preserve"> </w:t>
            </w:r>
            <w:r w:rsidR="00221A96" w:rsidRPr="00501E01">
              <w:rPr>
                <w:rFonts w:asciiTheme="majorBidi" w:hAnsiTheme="majorBidi" w:cstheme="majorBidi"/>
                <w:sz w:val="23"/>
                <w:szCs w:val="23"/>
              </w:rPr>
              <w:t>mm x 10</w:t>
            </w:r>
            <w:r w:rsidRPr="00501E01">
              <w:rPr>
                <w:rFonts w:asciiTheme="majorBidi" w:hAnsiTheme="majorBidi" w:cstheme="majorBidi"/>
                <w:sz w:val="23"/>
                <w:szCs w:val="23"/>
                <w:lang w:val="en-US"/>
              </w:rPr>
              <w:t xml:space="preserve"> </w:t>
            </w:r>
            <w:r w:rsidR="00221A96" w:rsidRPr="00501E01">
              <w:rPr>
                <w:rFonts w:asciiTheme="majorBidi" w:hAnsiTheme="majorBidi" w:cstheme="majorBidi"/>
                <w:sz w:val="23"/>
                <w:szCs w:val="23"/>
              </w:rPr>
              <w:t xml:space="preserve">mm </w:t>
            </w:r>
          </w:p>
          <w:p w14:paraId="0329FAEC" w14:textId="77777777" w:rsidR="006229BA" w:rsidRPr="00501E01" w:rsidRDefault="00221A96" w:rsidP="007224EA">
            <w:pPr>
              <w:pStyle w:val="TableParagraph"/>
              <w:numPr>
                <w:ilvl w:val="0"/>
                <w:numId w:val="30"/>
              </w:numPr>
              <w:tabs>
                <w:tab w:val="left" w:pos="457"/>
              </w:tabs>
              <w:spacing w:before="9" w:line="252" w:lineRule="auto"/>
              <w:ind w:left="457" w:right="373" w:hanging="421"/>
              <w:rPr>
                <w:rFonts w:asciiTheme="majorBidi" w:hAnsiTheme="majorBidi" w:cstheme="majorBidi"/>
                <w:sz w:val="23"/>
                <w:szCs w:val="23"/>
              </w:rPr>
            </w:pPr>
            <w:r w:rsidRPr="00501E01">
              <w:rPr>
                <w:rFonts w:asciiTheme="majorBidi" w:hAnsiTheme="majorBidi" w:cstheme="majorBidi"/>
                <w:sz w:val="23"/>
                <w:szCs w:val="23"/>
              </w:rPr>
              <w:t>Earth</w:t>
            </w:r>
            <w:r w:rsidRPr="00501E01">
              <w:rPr>
                <w:rFonts w:asciiTheme="majorBidi" w:hAnsiTheme="majorBidi" w:cstheme="majorBidi"/>
                <w:spacing w:val="-7"/>
                <w:sz w:val="23"/>
                <w:szCs w:val="23"/>
              </w:rPr>
              <w:t xml:space="preserve"> </w:t>
            </w:r>
            <w:r w:rsidRPr="00501E01">
              <w:rPr>
                <w:rFonts w:asciiTheme="majorBidi" w:hAnsiTheme="majorBidi" w:cstheme="majorBidi"/>
                <w:sz w:val="23"/>
                <w:szCs w:val="23"/>
              </w:rPr>
              <w:t>Pit</w:t>
            </w:r>
            <w:r w:rsidRPr="00501E01">
              <w:rPr>
                <w:rFonts w:asciiTheme="majorBidi" w:hAnsiTheme="majorBidi" w:cstheme="majorBidi"/>
                <w:spacing w:val="-5"/>
                <w:sz w:val="23"/>
                <w:szCs w:val="23"/>
              </w:rPr>
              <w:t xml:space="preserve"> </w:t>
            </w:r>
            <w:r w:rsidRPr="00501E01">
              <w:rPr>
                <w:rFonts w:asciiTheme="majorBidi" w:hAnsiTheme="majorBidi" w:cstheme="majorBidi"/>
                <w:sz w:val="23"/>
                <w:szCs w:val="23"/>
              </w:rPr>
              <w:t>Inspection</w:t>
            </w:r>
            <w:r w:rsidRPr="00501E01">
              <w:rPr>
                <w:rFonts w:asciiTheme="majorBidi" w:hAnsiTheme="majorBidi" w:cstheme="majorBidi"/>
                <w:spacing w:val="-5"/>
                <w:sz w:val="23"/>
                <w:szCs w:val="23"/>
              </w:rPr>
              <w:t xml:space="preserve"> </w:t>
            </w:r>
            <w:r w:rsidRPr="00501E01">
              <w:rPr>
                <w:rFonts w:asciiTheme="majorBidi" w:hAnsiTheme="majorBidi" w:cstheme="majorBidi"/>
                <w:sz w:val="23"/>
                <w:szCs w:val="23"/>
              </w:rPr>
              <w:t>Lid</w:t>
            </w:r>
            <w:r w:rsidRPr="00501E01">
              <w:rPr>
                <w:rFonts w:asciiTheme="majorBidi" w:hAnsiTheme="majorBidi" w:cstheme="majorBidi"/>
                <w:spacing w:val="-6"/>
                <w:sz w:val="23"/>
                <w:szCs w:val="23"/>
              </w:rPr>
              <w:t xml:space="preserve"> </w:t>
            </w:r>
            <w:r w:rsidRPr="00501E01">
              <w:rPr>
                <w:rFonts w:asciiTheme="majorBidi" w:hAnsiTheme="majorBidi" w:cstheme="majorBidi"/>
                <w:sz w:val="23"/>
                <w:szCs w:val="23"/>
              </w:rPr>
              <w:t>Top</w:t>
            </w:r>
            <w:r w:rsidRPr="00501E01">
              <w:rPr>
                <w:rFonts w:asciiTheme="majorBidi" w:hAnsiTheme="majorBidi" w:cstheme="majorBidi"/>
                <w:spacing w:val="-6"/>
                <w:sz w:val="23"/>
                <w:szCs w:val="23"/>
              </w:rPr>
              <w:t xml:space="preserve"> </w:t>
            </w:r>
            <w:r w:rsidRPr="00501E01">
              <w:rPr>
                <w:rFonts w:asciiTheme="majorBidi" w:hAnsiTheme="majorBidi" w:cstheme="majorBidi"/>
                <w:sz w:val="23"/>
                <w:szCs w:val="23"/>
              </w:rPr>
              <w:t>Cover</w:t>
            </w:r>
            <w:r w:rsidRPr="00501E01">
              <w:rPr>
                <w:rFonts w:asciiTheme="majorBidi" w:hAnsiTheme="majorBidi" w:cstheme="majorBidi"/>
                <w:spacing w:val="-5"/>
                <w:sz w:val="23"/>
                <w:szCs w:val="23"/>
              </w:rPr>
              <w:t xml:space="preserve"> </w:t>
            </w:r>
            <w:r w:rsidRPr="00501E01">
              <w:rPr>
                <w:rFonts w:asciiTheme="majorBidi" w:hAnsiTheme="majorBidi" w:cstheme="majorBidi"/>
                <w:sz w:val="23"/>
                <w:szCs w:val="23"/>
              </w:rPr>
              <w:t>Chequered</w:t>
            </w:r>
            <w:r w:rsidRPr="00501E01">
              <w:rPr>
                <w:rFonts w:asciiTheme="majorBidi" w:hAnsiTheme="majorBidi" w:cstheme="majorBidi"/>
                <w:spacing w:val="-6"/>
                <w:sz w:val="23"/>
                <w:szCs w:val="23"/>
              </w:rPr>
              <w:t xml:space="preserve"> </w:t>
            </w:r>
            <w:r w:rsidRPr="00501E01">
              <w:rPr>
                <w:rFonts w:asciiTheme="majorBidi" w:hAnsiTheme="majorBidi" w:cstheme="majorBidi"/>
                <w:sz w:val="23"/>
                <w:szCs w:val="23"/>
              </w:rPr>
              <w:t>Sheet</w:t>
            </w:r>
            <w:r w:rsidRPr="00501E01">
              <w:rPr>
                <w:rFonts w:asciiTheme="majorBidi" w:hAnsiTheme="majorBidi" w:cstheme="majorBidi"/>
                <w:spacing w:val="-5"/>
                <w:sz w:val="23"/>
                <w:szCs w:val="23"/>
              </w:rPr>
              <w:t xml:space="preserve"> </w:t>
            </w:r>
          </w:p>
          <w:p w14:paraId="63EE60AE" w14:textId="4F838249" w:rsidR="00221A96" w:rsidRPr="00501E01" w:rsidRDefault="00221A96" w:rsidP="006229BA">
            <w:pPr>
              <w:pStyle w:val="TableParagraph"/>
              <w:tabs>
                <w:tab w:val="left" w:pos="457"/>
              </w:tabs>
              <w:spacing w:before="9" w:line="252" w:lineRule="auto"/>
              <w:ind w:left="457" w:right="373"/>
              <w:rPr>
                <w:rFonts w:asciiTheme="majorBidi" w:hAnsiTheme="majorBidi" w:cstheme="majorBidi"/>
                <w:sz w:val="23"/>
                <w:szCs w:val="23"/>
              </w:rPr>
            </w:pPr>
            <w:r w:rsidRPr="00501E01">
              <w:rPr>
                <w:rFonts w:asciiTheme="majorBidi" w:hAnsiTheme="majorBidi" w:cstheme="majorBidi"/>
                <w:sz w:val="23"/>
                <w:szCs w:val="23"/>
              </w:rPr>
              <w:t>250</w:t>
            </w:r>
            <w:r w:rsidR="006229BA"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mm</w:t>
            </w:r>
            <w:r w:rsidRPr="00501E01">
              <w:rPr>
                <w:rFonts w:asciiTheme="majorBidi" w:hAnsiTheme="majorBidi" w:cstheme="majorBidi"/>
                <w:spacing w:val="-5"/>
                <w:sz w:val="23"/>
                <w:szCs w:val="23"/>
              </w:rPr>
              <w:t xml:space="preserve"> </w:t>
            </w:r>
            <w:r w:rsidRPr="00501E01">
              <w:rPr>
                <w:rFonts w:asciiTheme="majorBidi" w:hAnsiTheme="majorBidi" w:cstheme="majorBidi"/>
                <w:sz w:val="23"/>
                <w:szCs w:val="23"/>
              </w:rPr>
              <w:t>x 250</w:t>
            </w:r>
            <w:r w:rsidR="006229BA"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mm x 250</w:t>
            </w:r>
            <w:r w:rsidR="006229BA"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mm,</w:t>
            </w:r>
          </w:p>
          <w:p w14:paraId="4AFFCEA0" w14:textId="77777777" w:rsidR="00221A96" w:rsidRPr="00501E01" w:rsidRDefault="00221A96" w:rsidP="007224EA">
            <w:pPr>
              <w:pStyle w:val="TableParagraph"/>
              <w:numPr>
                <w:ilvl w:val="0"/>
                <w:numId w:val="30"/>
              </w:numPr>
              <w:tabs>
                <w:tab w:val="left" w:pos="457"/>
              </w:tabs>
              <w:spacing w:before="1"/>
              <w:rPr>
                <w:rFonts w:asciiTheme="majorBidi" w:hAnsiTheme="majorBidi" w:cstheme="majorBidi"/>
                <w:sz w:val="23"/>
                <w:szCs w:val="23"/>
              </w:rPr>
            </w:pPr>
            <w:r w:rsidRPr="00501E01">
              <w:rPr>
                <w:rFonts w:asciiTheme="majorBidi" w:hAnsiTheme="majorBidi" w:cstheme="majorBidi"/>
                <w:sz w:val="23"/>
                <w:szCs w:val="23"/>
              </w:rPr>
              <w:t>5 Hole Earth Connectivity Bar for Earth</w:t>
            </w:r>
            <w:r w:rsidRPr="00501E01">
              <w:rPr>
                <w:rFonts w:asciiTheme="majorBidi" w:hAnsiTheme="majorBidi" w:cstheme="majorBidi"/>
                <w:spacing w:val="-9"/>
                <w:sz w:val="23"/>
                <w:szCs w:val="23"/>
              </w:rPr>
              <w:t xml:space="preserve"> </w:t>
            </w:r>
            <w:r w:rsidRPr="00501E01">
              <w:rPr>
                <w:rFonts w:asciiTheme="majorBidi" w:hAnsiTheme="majorBidi" w:cstheme="majorBidi"/>
                <w:sz w:val="23"/>
                <w:szCs w:val="23"/>
              </w:rPr>
              <w:t>Pit</w:t>
            </w:r>
          </w:p>
          <w:p w14:paraId="52A69AAE" w14:textId="2172D111" w:rsidR="00221A96" w:rsidRPr="00501E01" w:rsidRDefault="006229BA" w:rsidP="007224EA">
            <w:pPr>
              <w:pStyle w:val="TableParagraph"/>
              <w:numPr>
                <w:ilvl w:val="0"/>
                <w:numId w:val="30"/>
              </w:numPr>
              <w:tabs>
                <w:tab w:val="left" w:pos="457"/>
              </w:tabs>
              <w:spacing w:before="9"/>
              <w:rPr>
                <w:rFonts w:asciiTheme="majorBidi" w:hAnsiTheme="majorBidi" w:cstheme="majorBidi"/>
                <w:sz w:val="23"/>
                <w:szCs w:val="23"/>
              </w:rPr>
            </w:pPr>
            <w:r w:rsidRPr="00501E01">
              <w:rPr>
                <w:rFonts w:asciiTheme="majorBidi" w:hAnsiTheme="majorBidi" w:cstheme="majorBidi"/>
                <w:sz w:val="23"/>
                <w:szCs w:val="23"/>
              </w:rPr>
              <w:t xml:space="preserve">Bare </w:t>
            </w:r>
            <w:r w:rsidRPr="00501E01">
              <w:rPr>
                <w:rFonts w:asciiTheme="majorBidi" w:hAnsiTheme="majorBidi" w:cstheme="majorBidi"/>
                <w:sz w:val="23"/>
                <w:szCs w:val="23"/>
                <w:lang w:val="en-US"/>
              </w:rPr>
              <w:t>copper c</w:t>
            </w:r>
            <w:proofErr w:type="spellStart"/>
            <w:r w:rsidRPr="00501E01">
              <w:rPr>
                <w:rFonts w:asciiTheme="majorBidi" w:hAnsiTheme="majorBidi" w:cstheme="majorBidi"/>
                <w:sz w:val="23"/>
                <w:szCs w:val="23"/>
              </w:rPr>
              <w:t>onductor</w:t>
            </w:r>
            <w:proofErr w:type="spellEnd"/>
            <w:r w:rsidRPr="00501E01">
              <w:rPr>
                <w:rFonts w:asciiTheme="majorBidi" w:hAnsiTheme="majorBidi" w:cstheme="majorBidi"/>
                <w:sz w:val="23"/>
                <w:szCs w:val="23"/>
              </w:rPr>
              <w:t xml:space="preserve"> </w:t>
            </w:r>
            <w:r w:rsidR="00221A96" w:rsidRPr="00501E01">
              <w:rPr>
                <w:rFonts w:asciiTheme="majorBidi" w:hAnsiTheme="majorBidi" w:cstheme="majorBidi"/>
                <w:sz w:val="23"/>
                <w:szCs w:val="23"/>
              </w:rPr>
              <w:t>2 x 50</w:t>
            </w:r>
            <w:r w:rsidRPr="00501E01">
              <w:rPr>
                <w:rFonts w:asciiTheme="majorBidi" w:hAnsiTheme="majorBidi" w:cstheme="majorBidi"/>
                <w:sz w:val="23"/>
                <w:szCs w:val="23"/>
                <w:lang w:val="en-US"/>
              </w:rPr>
              <w:t xml:space="preserve"> </w:t>
            </w:r>
            <w:r w:rsidR="00221A96" w:rsidRPr="00501E01">
              <w:rPr>
                <w:rFonts w:asciiTheme="majorBidi" w:hAnsiTheme="majorBidi" w:cstheme="majorBidi"/>
                <w:sz w:val="23"/>
                <w:szCs w:val="23"/>
              </w:rPr>
              <w:t>mm</w:t>
            </w:r>
            <w:r w:rsidRPr="00501E01">
              <w:rPr>
                <w:rFonts w:asciiTheme="majorBidi" w:hAnsiTheme="majorBidi" w:cstheme="majorBidi"/>
                <w:sz w:val="23"/>
                <w:szCs w:val="23"/>
                <w:lang w:val="en-US"/>
              </w:rPr>
              <w:t xml:space="preserve"> </w:t>
            </w:r>
            <w:r w:rsidR="00221A96" w:rsidRPr="00501E01">
              <w:rPr>
                <w:rFonts w:asciiTheme="majorBidi" w:hAnsiTheme="majorBidi" w:cstheme="majorBidi"/>
                <w:sz w:val="23"/>
                <w:szCs w:val="23"/>
              </w:rPr>
              <w:t>sq</w:t>
            </w:r>
            <w:r w:rsidRPr="00501E01">
              <w:rPr>
                <w:rFonts w:asciiTheme="majorBidi" w:hAnsiTheme="majorBidi" w:cstheme="majorBidi"/>
                <w:sz w:val="23"/>
                <w:szCs w:val="23"/>
                <w:lang w:val="en-US"/>
              </w:rPr>
              <w:t>,</w:t>
            </w:r>
            <w:r w:rsidR="00221A96" w:rsidRPr="00501E01">
              <w:rPr>
                <w:rFonts w:asciiTheme="majorBidi" w:hAnsiTheme="majorBidi" w:cstheme="majorBidi"/>
                <w:sz w:val="23"/>
                <w:szCs w:val="23"/>
              </w:rPr>
              <w:t xml:space="preserve"> Make Pakistan Cable</w:t>
            </w:r>
            <w:r w:rsidR="007224EA" w:rsidRPr="00501E01">
              <w:rPr>
                <w:rFonts w:asciiTheme="majorBidi" w:hAnsiTheme="majorBidi" w:cstheme="majorBidi"/>
                <w:sz w:val="23"/>
                <w:szCs w:val="23"/>
                <w:lang w:val="en-US"/>
              </w:rPr>
              <w:t>s</w:t>
            </w:r>
          </w:p>
          <w:p w14:paraId="12DDE4B1" w14:textId="638171C2" w:rsidR="007224EA" w:rsidRPr="00501E01" w:rsidRDefault="00221A96" w:rsidP="007224EA">
            <w:pPr>
              <w:pStyle w:val="TableParagraph"/>
              <w:numPr>
                <w:ilvl w:val="0"/>
                <w:numId w:val="30"/>
              </w:numPr>
              <w:tabs>
                <w:tab w:val="left" w:pos="457"/>
              </w:tabs>
              <w:spacing w:before="9"/>
              <w:rPr>
                <w:rFonts w:asciiTheme="majorBidi" w:hAnsiTheme="majorBidi" w:cstheme="majorBidi"/>
                <w:sz w:val="23"/>
                <w:szCs w:val="23"/>
              </w:rPr>
            </w:pPr>
            <w:r w:rsidRPr="00501E01">
              <w:rPr>
                <w:rFonts w:asciiTheme="majorBidi" w:hAnsiTheme="majorBidi" w:cstheme="majorBidi"/>
                <w:sz w:val="23"/>
                <w:szCs w:val="23"/>
              </w:rPr>
              <w:t xml:space="preserve">Earth </w:t>
            </w:r>
            <w:r w:rsidR="006229BA" w:rsidRPr="00501E01">
              <w:rPr>
                <w:rFonts w:asciiTheme="majorBidi" w:hAnsiTheme="majorBidi" w:cstheme="majorBidi"/>
                <w:sz w:val="23"/>
                <w:szCs w:val="23"/>
                <w:lang w:val="en-US"/>
              </w:rPr>
              <w:t xml:space="preserve">Pit </w:t>
            </w:r>
            <w:r w:rsidRPr="00501E01">
              <w:rPr>
                <w:rFonts w:asciiTheme="majorBidi" w:hAnsiTheme="majorBidi" w:cstheme="majorBidi"/>
                <w:sz w:val="23"/>
                <w:szCs w:val="23"/>
              </w:rPr>
              <w:t>Chemical Salt</w:t>
            </w:r>
            <w:r w:rsidR="006229BA" w:rsidRPr="00501E01">
              <w:rPr>
                <w:rFonts w:asciiTheme="majorBidi" w:hAnsiTheme="majorBidi" w:cstheme="majorBidi"/>
                <w:sz w:val="23"/>
                <w:szCs w:val="23"/>
                <w:lang w:val="en-US"/>
              </w:rPr>
              <w:t>,</w:t>
            </w:r>
            <w:r w:rsidRPr="00501E01">
              <w:rPr>
                <w:rFonts w:asciiTheme="majorBidi" w:hAnsiTheme="majorBidi" w:cstheme="majorBidi"/>
                <w:sz w:val="23"/>
                <w:szCs w:val="23"/>
              </w:rPr>
              <w:t xml:space="preserve"> </w:t>
            </w:r>
            <w:r w:rsidR="006229BA" w:rsidRPr="00501E01">
              <w:rPr>
                <w:rFonts w:asciiTheme="majorBidi" w:hAnsiTheme="majorBidi" w:cstheme="majorBidi"/>
                <w:sz w:val="23"/>
                <w:szCs w:val="23"/>
                <w:lang w:val="en-US"/>
              </w:rPr>
              <w:t>C</w:t>
            </w:r>
            <w:proofErr w:type="spellStart"/>
            <w:r w:rsidRPr="00501E01">
              <w:rPr>
                <w:rFonts w:asciiTheme="majorBidi" w:hAnsiTheme="majorBidi" w:cstheme="majorBidi"/>
                <w:sz w:val="23"/>
                <w:szCs w:val="23"/>
              </w:rPr>
              <w:t>oal</w:t>
            </w:r>
            <w:proofErr w:type="spellEnd"/>
            <w:r w:rsidR="00D27918">
              <w:rPr>
                <w:rFonts w:asciiTheme="majorBidi" w:hAnsiTheme="majorBidi" w:cstheme="majorBidi"/>
                <w:sz w:val="23"/>
                <w:szCs w:val="23"/>
                <w:lang w:val="en-US"/>
              </w:rPr>
              <w:t>,</w:t>
            </w:r>
            <w:r w:rsidRPr="00501E01">
              <w:rPr>
                <w:rFonts w:asciiTheme="majorBidi" w:hAnsiTheme="majorBidi" w:cstheme="majorBidi"/>
                <w:spacing w:val="-3"/>
                <w:sz w:val="23"/>
                <w:szCs w:val="23"/>
              </w:rPr>
              <w:t xml:space="preserve"> </w:t>
            </w:r>
            <w:r w:rsidRPr="00501E01">
              <w:rPr>
                <w:rFonts w:asciiTheme="majorBidi" w:hAnsiTheme="majorBidi" w:cstheme="majorBidi"/>
                <w:sz w:val="23"/>
                <w:szCs w:val="23"/>
              </w:rPr>
              <w:t>etc</w:t>
            </w:r>
            <w:r w:rsidR="006229BA" w:rsidRPr="00501E01">
              <w:rPr>
                <w:rFonts w:asciiTheme="majorBidi" w:hAnsiTheme="majorBidi" w:cstheme="majorBidi"/>
                <w:sz w:val="23"/>
                <w:szCs w:val="23"/>
                <w:lang w:val="en-US"/>
              </w:rPr>
              <w:t>.</w:t>
            </w:r>
          </w:p>
          <w:p w14:paraId="044F00BB" w14:textId="3593D8BA" w:rsidR="00221A96" w:rsidRPr="00501E01" w:rsidRDefault="006229BA" w:rsidP="006229BA">
            <w:pPr>
              <w:pStyle w:val="TableParagraph"/>
              <w:numPr>
                <w:ilvl w:val="0"/>
                <w:numId w:val="30"/>
              </w:numPr>
              <w:tabs>
                <w:tab w:val="left" w:pos="457"/>
              </w:tabs>
              <w:spacing w:before="9"/>
              <w:ind w:left="457" w:hanging="421"/>
              <w:rPr>
                <w:rFonts w:asciiTheme="majorBidi" w:hAnsiTheme="majorBidi" w:cstheme="majorBidi"/>
                <w:sz w:val="23"/>
                <w:szCs w:val="23"/>
              </w:rPr>
            </w:pPr>
            <w:r w:rsidRPr="00501E01">
              <w:rPr>
                <w:rFonts w:asciiTheme="majorBidi" w:hAnsiTheme="majorBidi" w:cstheme="majorBidi"/>
                <w:sz w:val="23"/>
                <w:szCs w:val="23"/>
              </w:rPr>
              <w:t>GI</w:t>
            </w:r>
            <w:r w:rsidRPr="00501E01">
              <w:rPr>
                <w:rFonts w:asciiTheme="majorBidi" w:hAnsiTheme="majorBidi" w:cstheme="majorBidi"/>
                <w:spacing w:val="-4"/>
                <w:sz w:val="23"/>
                <w:szCs w:val="23"/>
              </w:rPr>
              <w:t xml:space="preserve"> </w:t>
            </w:r>
            <w:r w:rsidRPr="00501E01">
              <w:rPr>
                <w:rFonts w:asciiTheme="majorBidi" w:hAnsiTheme="majorBidi" w:cstheme="majorBidi"/>
                <w:sz w:val="23"/>
                <w:szCs w:val="23"/>
              </w:rPr>
              <w:t>Pipe</w:t>
            </w:r>
            <w:r w:rsidRPr="00501E01">
              <w:rPr>
                <w:rFonts w:asciiTheme="majorBidi" w:hAnsiTheme="majorBidi" w:cstheme="majorBidi"/>
                <w:spacing w:val="-5"/>
                <w:sz w:val="23"/>
                <w:szCs w:val="23"/>
              </w:rPr>
              <w:t xml:space="preserve"> </w:t>
            </w:r>
            <w:r w:rsidRPr="00501E01">
              <w:rPr>
                <w:rFonts w:asciiTheme="majorBidi" w:hAnsiTheme="majorBidi" w:cstheme="majorBidi"/>
                <w:spacing w:val="-5"/>
                <w:sz w:val="23"/>
                <w:szCs w:val="23"/>
                <w:lang w:val="en-US"/>
              </w:rPr>
              <w:t xml:space="preserve">of </w:t>
            </w:r>
            <w:r w:rsidR="00221A96" w:rsidRPr="00501E01">
              <w:rPr>
                <w:rFonts w:asciiTheme="majorBidi" w:hAnsiTheme="majorBidi" w:cstheme="majorBidi"/>
                <w:sz w:val="23"/>
                <w:szCs w:val="23"/>
              </w:rPr>
              <w:t>2"</w:t>
            </w:r>
            <w:r w:rsidR="00221A96" w:rsidRPr="00501E01">
              <w:rPr>
                <w:rFonts w:asciiTheme="majorBidi" w:hAnsiTheme="majorBidi" w:cstheme="majorBidi"/>
                <w:spacing w:val="-5"/>
                <w:sz w:val="23"/>
                <w:szCs w:val="23"/>
              </w:rPr>
              <w:t xml:space="preserve"> </w:t>
            </w:r>
            <w:r w:rsidR="00221A96" w:rsidRPr="00501E01">
              <w:rPr>
                <w:rFonts w:asciiTheme="majorBidi" w:hAnsiTheme="majorBidi" w:cstheme="majorBidi"/>
                <w:sz w:val="23"/>
                <w:szCs w:val="23"/>
              </w:rPr>
              <w:t>EL</w:t>
            </w:r>
            <w:r w:rsidR="00221A96" w:rsidRPr="00501E01">
              <w:rPr>
                <w:rFonts w:asciiTheme="majorBidi" w:hAnsiTheme="majorBidi" w:cstheme="majorBidi"/>
                <w:spacing w:val="-5"/>
                <w:sz w:val="23"/>
                <w:szCs w:val="23"/>
              </w:rPr>
              <w:t xml:space="preserve"> </w:t>
            </w:r>
            <w:r w:rsidR="00221A96" w:rsidRPr="00501E01">
              <w:rPr>
                <w:rFonts w:asciiTheme="majorBidi" w:hAnsiTheme="majorBidi" w:cstheme="majorBidi"/>
                <w:sz w:val="23"/>
                <w:szCs w:val="23"/>
              </w:rPr>
              <w:t>with</w:t>
            </w:r>
            <w:r w:rsidR="00221A96" w:rsidRPr="00501E01">
              <w:rPr>
                <w:rFonts w:asciiTheme="majorBidi" w:hAnsiTheme="majorBidi" w:cstheme="majorBidi"/>
                <w:spacing w:val="-5"/>
                <w:sz w:val="23"/>
                <w:szCs w:val="23"/>
              </w:rPr>
              <w:t xml:space="preserve"> </w:t>
            </w:r>
            <w:r w:rsidR="00221A96" w:rsidRPr="00501E01">
              <w:rPr>
                <w:rFonts w:asciiTheme="majorBidi" w:hAnsiTheme="majorBidi" w:cstheme="majorBidi"/>
                <w:sz w:val="23"/>
                <w:szCs w:val="23"/>
              </w:rPr>
              <w:t>T</w:t>
            </w:r>
            <w:r w:rsidR="00221A96" w:rsidRPr="00501E01">
              <w:rPr>
                <w:rFonts w:asciiTheme="majorBidi" w:hAnsiTheme="majorBidi" w:cstheme="majorBidi"/>
                <w:spacing w:val="-3"/>
                <w:sz w:val="23"/>
                <w:szCs w:val="23"/>
              </w:rPr>
              <w:t xml:space="preserve"> </w:t>
            </w:r>
            <w:r w:rsidR="00221A96" w:rsidRPr="00501E01">
              <w:rPr>
                <w:rFonts w:asciiTheme="majorBidi" w:hAnsiTheme="majorBidi" w:cstheme="majorBidi"/>
                <w:sz w:val="23"/>
                <w:szCs w:val="23"/>
              </w:rPr>
              <w:t>Clamp</w:t>
            </w:r>
            <w:r w:rsidR="00221A96" w:rsidRPr="00501E01">
              <w:rPr>
                <w:rFonts w:asciiTheme="majorBidi" w:hAnsiTheme="majorBidi" w:cstheme="majorBidi"/>
                <w:spacing w:val="-5"/>
                <w:sz w:val="23"/>
                <w:szCs w:val="23"/>
              </w:rPr>
              <w:t xml:space="preserve"> </w:t>
            </w:r>
            <w:r w:rsidR="00221A96" w:rsidRPr="00501E01">
              <w:rPr>
                <w:rFonts w:asciiTheme="majorBidi" w:hAnsiTheme="majorBidi" w:cstheme="majorBidi"/>
                <w:sz w:val="23"/>
                <w:szCs w:val="23"/>
              </w:rPr>
              <w:t>for</w:t>
            </w:r>
            <w:r w:rsidR="00221A96" w:rsidRPr="00501E01">
              <w:rPr>
                <w:rFonts w:asciiTheme="majorBidi" w:hAnsiTheme="majorBidi" w:cstheme="majorBidi"/>
                <w:spacing w:val="-4"/>
                <w:sz w:val="23"/>
                <w:szCs w:val="23"/>
              </w:rPr>
              <w:t xml:space="preserve"> </w:t>
            </w:r>
            <w:r w:rsidR="00221A96" w:rsidRPr="00501E01">
              <w:rPr>
                <w:rFonts w:asciiTheme="majorBidi" w:hAnsiTheme="majorBidi" w:cstheme="majorBidi"/>
                <w:sz w:val="23"/>
                <w:szCs w:val="23"/>
              </w:rPr>
              <w:t>Watering</w:t>
            </w:r>
            <w:r w:rsidR="00221A96" w:rsidRPr="00501E01">
              <w:rPr>
                <w:rFonts w:asciiTheme="majorBidi" w:hAnsiTheme="majorBidi" w:cstheme="majorBidi"/>
                <w:spacing w:val="-4"/>
                <w:sz w:val="23"/>
                <w:szCs w:val="23"/>
              </w:rPr>
              <w:t xml:space="preserve"> </w:t>
            </w:r>
            <w:r w:rsidRPr="00501E01">
              <w:rPr>
                <w:rFonts w:asciiTheme="majorBidi" w:hAnsiTheme="majorBidi" w:cstheme="majorBidi"/>
                <w:spacing w:val="-4"/>
                <w:sz w:val="23"/>
                <w:szCs w:val="23"/>
                <w:lang w:val="en-US"/>
              </w:rPr>
              <w:t>with</w:t>
            </w:r>
            <w:r w:rsidR="00221A96" w:rsidRPr="00501E01">
              <w:rPr>
                <w:rFonts w:asciiTheme="majorBidi" w:hAnsiTheme="majorBidi" w:cstheme="majorBidi"/>
                <w:spacing w:val="-4"/>
                <w:sz w:val="23"/>
                <w:szCs w:val="23"/>
              </w:rPr>
              <w:t xml:space="preserve"> </w:t>
            </w:r>
            <w:r w:rsidR="00221A96" w:rsidRPr="00501E01">
              <w:rPr>
                <w:rFonts w:asciiTheme="majorBidi" w:hAnsiTheme="majorBidi" w:cstheme="majorBidi"/>
                <w:sz w:val="23"/>
                <w:szCs w:val="23"/>
              </w:rPr>
              <w:t>Lugs,</w:t>
            </w:r>
            <w:r w:rsidR="00221A96" w:rsidRPr="00501E01">
              <w:rPr>
                <w:rFonts w:asciiTheme="majorBidi" w:hAnsiTheme="majorBidi" w:cstheme="majorBidi"/>
                <w:spacing w:val="-3"/>
                <w:sz w:val="23"/>
                <w:szCs w:val="23"/>
              </w:rPr>
              <w:t xml:space="preserve"> </w:t>
            </w:r>
            <w:r w:rsidR="00221A96" w:rsidRPr="00501E01">
              <w:rPr>
                <w:rFonts w:asciiTheme="majorBidi" w:hAnsiTheme="majorBidi" w:cstheme="majorBidi"/>
                <w:sz w:val="23"/>
                <w:szCs w:val="23"/>
              </w:rPr>
              <w:t>Nut</w:t>
            </w:r>
            <w:r w:rsidR="00221A96" w:rsidRPr="00501E01">
              <w:rPr>
                <w:rFonts w:asciiTheme="majorBidi" w:hAnsiTheme="majorBidi" w:cstheme="majorBidi"/>
                <w:spacing w:val="-4"/>
                <w:sz w:val="23"/>
                <w:szCs w:val="23"/>
              </w:rPr>
              <w:t xml:space="preserve"> </w:t>
            </w:r>
            <w:r w:rsidR="00221A96" w:rsidRPr="00501E01">
              <w:rPr>
                <w:rFonts w:asciiTheme="majorBidi" w:hAnsiTheme="majorBidi" w:cstheme="majorBidi"/>
                <w:sz w:val="23"/>
                <w:szCs w:val="23"/>
              </w:rPr>
              <w:t xml:space="preserve">Bolts, Washers </w:t>
            </w:r>
            <w:r w:rsidRPr="00501E01">
              <w:rPr>
                <w:rFonts w:asciiTheme="majorBidi" w:hAnsiTheme="majorBidi" w:cstheme="majorBidi"/>
                <w:sz w:val="23"/>
                <w:szCs w:val="23"/>
                <w:lang w:val="en-US"/>
              </w:rPr>
              <w:t xml:space="preserve">etc. </w:t>
            </w:r>
            <w:r w:rsidR="00221A96" w:rsidRPr="00501E01">
              <w:rPr>
                <w:rFonts w:asciiTheme="majorBidi" w:hAnsiTheme="majorBidi" w:cstheme="majorBidi"/>
                <w:sz w:val="23"/>
                <w:szCs w:val="23"/>
              </w:rPr>
              <w:t>as per requirement for 50 feet deep bore type earth pit.</w:t>
            </w:r>
          </w:p>
          <w:p w14:paraId="42FBD313" w14:textId="73FC3EE4" w:rsidR="006229BA" w:rsidRPr="00501E01" w:rsidRDefault="006229BA" w:rsidP="006229BA">
            <w:pPr>
              <w:pStyle w:val="TableParagraph"/>
              <w:tabs>
                <w:tab w:val="left" w:pos="457"/>
              </w:tabs>
              <w:spacing w:before="9"/>
              <w:ind w:left="457"/>
              <w:rPr>
                <w:rFonts w:asciiTheme="majorBidi" w:hAnsiTheme="majorBidi" w:cstheme="majorBidi"/>
                <w:sz w:val="23"/>
                <w:szCs w:val="23"/>
              </w:rPr>
            </w:pPr>
          </w:p>
        </w:tc>
        <w:tc>
          <w:tcPr>
            <w:tcW w:w="941" w:type="dxa"/>
            <w:vAlign w:val="center"/>
          </w:tcPr>
          <w:p w14:paraId="51DD61C2" w14:textId="77777777" w:rsidR="00221A96" w:rsidRPr="00501E01" w:rsidRDefault="00221A96" w:rsidP="007224EA">
            <w:pPr>
              <w:pStyle w:val="TableParagraph"/>
              <w:jc w:val="center"/>
              <w:rPr>
                <w:rFonts w:asciiTheme="majorBidi" w:hAnsiTheme="majorBidi" w:cstheme="majorBidi"/>
                <w:sz w:val="23"/>
                <w:szCs w:val="23"/>
              </w:rPr>
            </w:pPr>
          </w:p>
          <w:p w14:paraId="34FC31DC" w14:textId="77777777" w:rsidR="00221A96" w:rsidRPr="00501E01" w:rsidRDefault="00221A96" w:rsidP="007224EA">
            <w:pPr>
              <w:pStyle w:val="TableParagraph"/>
              <w:jc w:val="center"/>
              <w:rPr>
                <w:rFonts w:asciiTheme="majorBidi" w:hAnsiTheme="majorBidi" w:cstheme="majorBidi"/>
                <w:sz w:val="23"/>
                <w:szCs w:val="23"/>
              </w:rPr>
            </w:pPr>
          </w:p>
          <w:p w14:paraId="4A118B5B" w14:textId="77777777" w:rsidR="00221A96" w:rsidRPr="00501E01" w:rsidRDefault="00221A96" w:rsidP="007224EA">
            <w:pPr>
              <w:pStyle w:val="TableParagraph"/>
              <w:jc w:val="center"/>
              <w:rPr>
                <w:rFonts w:asciiTheme="majorBidi" w:hAnsiTheme="majorBidi" w:cstheme="majorBidi"/>
                <w:sz w:val="23"/>
                <w:szCs w:val="23"/>
              </w:rPr>
            </w:pPr>
          </w:p>
          <w:p w14:paraId="1E1BF202" w14:textId="77777777" w:rsidR="00221A96" w:rsidRPr="00501E01" w:rsidRDefault="00221A96" w:rsidP="007224EA">
            <w:pPr>
              <w:pStyle w:val="TableParagraph"/>
              <w:jc w:val="center"/>
              <w:rPr>
                <w:rFonts w:asciiTheme="majorBidi" w:hAnsiTheme="majorBidi" w:cstheme="majorBidi"/>
                <w:sz w:val="23"/>
                <w:szCs w:val="23"/>
              </w:rPr>
            </w:pPr>
          </w:p>
          <w:p w14:paraId="3120094C" w14:textId="77777777" w:rsidR="00221A96" w:rsidRPr="00501E01" w:rsidRDefault="00221A96" w:rsidP="007224EA">
            <w:pPr>
              <w:pStyle w:val="TableParagraph"/>
              <w:jc w:val="center"/>
              <w:rPr>
                <w:rFonts w:asciiTheme="majorBidi" w:hAnsiTheme="majorBidi" w:cstheme="majorBidi"/>
                <w:sz w:val="23"/>
                <w:szCs w:val="23"/>
              </w:rPr>
            </w:pPr>
          </w:p>
          <w:p w14:paraId="351188E5" w14:textId="77777777" w:rsidR="00221A96" w:rsidRPr="00501E01" w:rsidRDefault="00221A96" w:rsidP="007224EA">
            <w:pPr>
              <w:pStyle w:val="TableParagraph"/>
              <w:spacing w:before="3"/>
              <w:jc w:val="center"/>
              <w:rPr>
                <w:rFonts w:asciiTheme="majorBidi" w:hAnsiTheme="majorBidi" w:cstheme="majorBidi"/>
                <w:sz w:val="23"/>
                <w:szCs w:val="23"/>
              </w:rPr>
            </w:pPr>
          </w:p>
          <w:p w14:paraId="7CBD7C53" w14:textId="77777777" w:rsidR="00221A96" w:rsidRPr="00501E01" w:rsidRDefault="00221A96" w:rsidP="007224EA">
            <w:pPr>
              <w:jc w:val="center"/>
              <w:rPr>
                <w:rFonts w:asciiTheme="majorBidi" w:hAnsiTheme="majorBidi" w:cstheme="majorBidi"/>
                <w:sz w:val="23"/>
                <w:szCs w:val="23"/>
                <w:lang w:val="en-US"/>
              </w:rPr>
            </w:pPr>
            <w:r w:rsidRPr="00501E01">
              <w:rPr>
                <w:rFonts w:asciiTheme="majorBidi" w:hAnsiTheme="majorBidi" w:cstheme="majorBidi"/>
                <w:sz w:val="23"/>
                <w:szCs w:val="23"/>
              </w:rPr>
              <w:t>No.</w:t>
            </w:r>
          </w:p>
        </w:tc>
        <w:tc>
          <w:tcPr>
            <w:tcW w:w="906" w:type="dxa"/>
            <w:vAlign w:val="center"/>
          </w:tcPr>
          <w:p w14:paraId="0C5772C4" w14:textId="77777777" w:rsidR="00221A96" w:rsidRPr="00501E01" w:rsidRDefault="00221A96" w:rsidP="007224EA">
            <w:pPr>
              <w:pStyle w:val="TableParagraph"/>
              <w:jc w:val="center"/>
              <w:rPr>
                <w:rFonts w:asciiTheme="majorBidi" w:hAnsiTheme="majorBidi" w:cstheme="majorBidi"/>
                <w:sz w:val="23"/>
                <w:szCs w:val="23"/>
              </w:rPr>
            </w:pPr>
          </w:p>
          <w:p w14:paraId="11DA915D" w14:textId="77777777" w:rsidR="00221A96" w:rsidRPr="00501E01" w:rsidRDefault="00221A96" w:rsidP="007224EA">
            <w:pPr>
              <w:pStyle w:val="TableParagraph"/>
              <w:jc w:val="center"/>
              <w:rPr>
                <w:rFonts w:asciiTheme="majorBidi" w:hAnsiTheme="majorBidi" w:cstheme="majorBidi"/>
                <w:sz w:val="23"/>
                <w:szCs w:val="23"/>
              </w:rPr>
            </w:pPr>
          </w:p>
          <w:p w14:paraId="09074D31" w14:textId="77777777" w:rsidR="00221A96" w:rsidRPr="00501E01" w:rsidRDefault="00221A96" w:rsidP="007224EA">
            <w:pPr>
              <w:pStyle w:val="TableParagraph"/>
              <w:jc w:val="center"/>
              <w:rPr>
                <w:rFonts w:asciiTheme="majorBidi" w:hAnsiTheme="majorBidi" w:cstheme="majorBidi"/>
                <w:sz w:val="23"/>
                <w:szCs w:val="23"/>
              </w:rPr>
            </w:pPr>
          </w:p>
          <w:p w14:paraId="78291150" w14:textId="77777777" w:rsidR="00221A96" w:rsidRPr="00501E01" w:rsidRDefault="00221A96" w:rsidP="007224EA">
            <w:pPr>
              <w:pStyle w:val="TableParagraph"/>
              <w:jc w:val="center"/>
              <w:rPr>
                <w:rFonts w:asciiTheme="majorBidi" w:hAnsiTheme="majorBidi" w:cstheme="majorBidi"/>
                <w:sz w:val="23"/>
                <w:szCs w:val="23"/>
              </w:rPr>
            </w:pPr>
          </w:p>
          <w:p w14:paraId="5A8A12F6" w14:textId="77777777" w:rsidR="00221A96" w:rsidRPr="00501E01" w:rsidRDefault="00221A96" w:rsidP="007224EA">
            <w:pPr>
              <w:pStyle w:val="TableParagraph"/>
              <w:jc w:val="center"/>
              <w:rPr>
                <w:rFonts w:asciiTheme="majorBidi" w:hAnsiTheme="majorBidi" w:cstheme="majorBidi"/>
                <w:sz w:val="23"/>
                <w:szCs w:val="23"/>
              </w:rPr>
            </w:pPr>
          </w:p>
          <w:p w14:paraId="7E064C98" w14:textId="77777777" w:rsidR="00221A96" w:rsidRPr="00501E01" w:rsidRDefault="00221A96" w:rsidP="007224EA">
            <w:pPr>
              <w:pStyle w:val="TableParagraph"/>
              <w:spacing w:before="3"/>
              <w:jc w:val="center"/>
              <w:rPr>
                <w:rFonts w:asciiTheme="majorBidi" w:hAnsiTheme="majorBidi" w:cstheme="majorBidi"/>
                <w:sz w:val="23"/>
                <w:szCs w:val="23"/>
              </w:rPr>
            </w:pPr>
          </w:p>
          <w:p w14:paraId="52B54C44" w14:textId="46748F28" w:rsidR="00221A96" w:rsidRPr="00501E01" w:rsidRDefault="00221A96" w:rsidP="007224EA">
            <w:pPr>
              <w:jc w:val="center"/>
              <w:rPr>
                <w:rFonts w:asciiTheme="majorBidi" w:hAnsiTheme="majorBidi" w:cstheme="majorBidi"/>
                <w:sz w:val="23"/>
                <w:szCs w:val="23"/>
                <w:lang w:val="en-US"/>
              </w:rPr>
            </w:pPr>
          </w:p>
        </w:tc>
      </w:tr>
      <w:tr w:rsidR="00221A96" w:rsidRPr="00501E01" w14:paraId="2FE9776D" w14:textId="77777777" w:rsidTr="00B9505F">
        <w:tc>
          <w:tcPr>
            <w:tcW w:w="567" w:type="dxa"/>
            <w:vAlign w:val="center"/>
          </w:tcPr>
          <w:p w14:paraId="6B5F9941" w14:textId="743EB7D7" w:rsidR="00221A96" w:rsidRPr="00501E01" w:rsidRDefault="00221A96" w:rsidP="007224EA">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02</w:t>
            </w:r>
          </w:p>
        </w:tc>
        <w:tc>
          <w:tcPr>
            <w:tcW w:w="7512" w:type="dxa"/>
          </w:tcPr>
          <w:p w14:paraId="4D873CA3" w14:textId="6EE2F39D" w:rsidR="00221A96" w:rsidRPr="00501E01" w:rsidRDefault="00221A96" w:rsidP="00FD145F">
            <w:pPr>
              <w:pStyle w:val="TableParagraph"/>
              <w:spacing w:before="3"/>
              <w:ind w:left="36"/>
              <w:rPr>
                <w:rFonts w:asciiTheme="majorBidi" w:hAnsiTheme="majorBidi" w:cstheme="majorBidi"/>
                <w:sz w:val="23"/>
                <w:szCs w:val="23"/>
              </w:rPr>
            </w:pPr>
            <w:r w:rsidRPr="00501E01">
              <w:rPr>
                <w:rFonts w:asciiTheme="majorBidi" w:hAnsiTheme="majorBidi" w:cstheme="majorBidi"/>
                <w:sz w:val="23"/>
                <w:szCs w:val="23"/>
              </w:rPr>
              <w:t>Supply of 50</w:t>
            </w:r>
            <w:r w:rsidR="00501E01"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mm</w:t>
            </w:r>
            <w:r w:rsidR="00501E01"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 xml:space="preserve">sq PVC CU ECC from Earth Pit to </w:t>
            </w:r>
            <w:r w:rsidR="00501E01" w:rsidRPr="00501E01">
              <w:rPr>
                <w:rFonts w:asciiTheme="majorBidi" w:hAnsiTheme="majorBidi" w:cstheme="majorBidi"/>
                <w:sz w:val="23"/>
                <w:szCs w:val="23"/>
                <w:lang w:val="en-US"/>
              </w:rPr>
              <w:t>Transformer</w:t>
            </w:r>
            <w:r w:rsidR="00501E01" w:rsidRPr="00501E01">
              <w:rPr>
                <w:rFonts w:asciiTheme="majorBidi" w:hAnsiTheme="majorBidi" w:cstheme="majorBidi"/>
                <w:sz w:val="23"/>
                <w:szCs w:val="23"/>
              </w:rPr>
              <w:br/>
            </w:r>
            <w:r w:rsidRPr="00501E01">
              <w:rPr>
                <w:rFonts w:asciiTheme="majorBidi" w:hAnsiTheme="majorBidi" w:cstheme="majorBidi"/>
                <w:sz w:val="23"/>
                <w:szCs w:val="23"/>
              </w:rPr>
              <w:t xml:space="preserve">Make Pakistan Cables </w:t>
            </w:r>
          </w:p>
        </w:tc>
        <w:tc>
          <w:tcPr>
            <w:tcW w:w="941" w:type="dxa"/>
            <w:vAlign w:val="center"/>
          </w:tcPr>
          <w:p w14:paraId="582E13F4" w14:textId="77777777" w:rsidR="00221A96" w:rsidRPr="00501E01" w:rsidRDefault="00221A96" w:rsidP="007224EA">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Meters</w:t>
            </w:r>
          </w:p>
        </w:tc>
        <w:tc>
          <w:tcPr>
            <w:tcW w:w="906" w:type="dxa"/>
            <w:vAlign w:val="center"/>
          </w:tcPr>
          <w:p w14:paraId="7AC05034" w14:textId="4BF87A3F" w:rsidR="00221A96" w:rsidRPr="00501E01" w:rsidRDefault="00221A96" w:rsidP="007224EA">
            <w:pPr>
              <w:jc w:val="center"/>
              <w:rPr>
                <w:rFonts w:asciiTheme="majorBidi" w:hAnsiTheme="majorBidi" w:cstheme="majorBidi"/>
                <w:sz w:val="23"/>
                <w:szCs w:val="23"/>
                <w:lang w:val="en-US"/>
              </w:rPr>
            </w:pPr>
          </w:p>
        </w:tc>
      </w:tr>
    </w:tbl>
    <w:p w14:paraId="2BC105BC" w14:textId="77777777" w:rsidR="00B72EE5" w:rsidRDefault="00B72EE5">
      <w:pPr>
        <w:pStyle w:val="BodyText"/>
        <w:spacing w:before="9"/>
        <w:rPr>
          <w:sz w:val="22"/>
        </w:rPr>
      </w:pPr>
    </w:p>
    <w:p w14:paraId="236F4F1E" w14:textId="1D498618" w:rsidR="00E71AFD" w:rsidRDefault="00E71AFD" w:rsidP="00585CB9">
      <w:pPr>
        <w:pStyle w:val="Heading2"/>
        <w:ind w:right="231"/>
        <w:jc w:val="both"/>
        <w:rPr>
          <w:b w:val="0"/>
          <w:bCs w:val="0"/>
        </w:rPr>
      </w:pPr>
      <w:r>
        <w:rPr>
          <w:b w:val="0"/>
          <w:bCs w:val="0"/>
        </w:rPr>
        <w:t>The service provider to supply complete lightning</w:t>
      </w:r>
      <w:r w:rsidR="00555ADB">
        <w:rPr>
          <w:b w:val="0"/>
          <w:bCs w:val="0"/>
        </w:rPr>
        <w:t xml:space="preserve">, </w:t>
      </w:r>
      <w:proofErr w:type="gramStart"/>
      <w:r w:rsidR="00555ADB" w:rsidRPr="00167E5B">
        <w:rPr>
          <w:b w:val="0"/>
          <w:bCs w:val="0"/>
        </w:rPr>
        <w:t>earthing</w:t>
      </w:r>
      <w:proofErr w:type="gramEnd"/>
      <w:r>
        <w:rPr>
          <w:b w:val="0"/>
          <w:bCs w:val="0"/>
        </w:rPr>
        <w:t xml:space="preserve"> and surge protection system with all mounting, fixing, support accessories and material as required for completion of job.</w:t>
      </w:r>
    </w:p>
    <w:p w14:paraId="5C224FF1" w14:textId="71B07A49" w:rsidR="0072757E" w:rsidRPr="0082011B" w:rsidRDefault="008D56AF" w:rsidP="00585CB9">
      <w:pPr>
        <w:pStyle w:val="Heading2"/>
        <w:ind w:right="231"/>
        <w:jc w:val="both"/>
        <w:rPr>
          <w:b w:val="0"/>
          <w:bCs w:val="0"/>
        </w:rPr>
      </w:pPr>
      <w:r w:rsidRPr="0082011B">
        <w:rPr>
          <w:b w:val="0"/>
          <w:bCs w:val="0"/>
        </w:rPr>
        <w:t>The</w:t>
      </w:r>
      <w:r w:rsidRPr="0082011B">
        <w:rPr>
          <w:b w:val="0"/>
          <w:bCs w:val="0"/>
          <w:spacing w:val="-7"/>
        </w:rPr>
        <w:t xml:space="preserve"> </w:t>
      </w:r>
      <w:r w:rsidRPr="0082011B">
        <w:rPr>
          <w:b w:val="0"/>
          <w:bCs w:val="0"/>
        </w:rPr>
        <w:t>Servi</w:t>
      </w:r>
      <w:r w:rsidR="00FF6C31" w:rsidRPr="0082011B">
        <w:rPr>
          <w:b w:val="0"/>
          <w:bCs w:val="0"/>
        </w:rPr>
        <w:t xml:space="preserve">ce provider </w:t>
      </w:r>
      <w:r w:rsidRPr="0082011B">
        <w:rPr>
          <w:b w:val="0"/>
          <w:bCs w:val="0"/>
        </w:rPr>
        <w:t>shall</w:t>
      </w:r>
      <w:r w:rsidRPr="0082011B">
        <w:rPr>
          <w:b w:val="0"/>
          <w:bCs w:val="0"/>
          <w:spacing w:val="-6"/>
        </w:rPr>
        <w:t xml:space="preserve"> </w:t>
      </w:r>
      <w:r w:rsidRPr="0082011B">
        <w:rPr>
          <w:b w:val="0"/>
          <w:bCs w:val="0"/>
        </w:rPr>
        <w:t>ensure</w:t>
      </w:r>
      <w:r w:rsidRPr="0082011B">
        <w:rPr>
          <w:b w:val="0"/>
          <w:bCs w:val="0"/>
          <w:spacing w:val="-8"/>
        </w:rPr>
        <w:t xml:space="preserve"> </w:t>
      </w:r>
      <w:r w:rsidRPr="0082011B">
        <w:rPr>
          <w:b w:val="0"/>
          <w:bCs w:val="0"/>
        </w:rPr>
        <w:t>that</w:t>
      </w:r>
      <w:r w:rsidRPr="0082011B">
        <w:rPr>
          <w:b w:val="0"/>
          <w:bCs w:val="0"/>
          <w:spacing w:val="-6"/>
        </w:rPr>
        <w:t xml:space="preserve"> </w:t>
      </w:r>
      <w:r w:rsidRPr="0082011B">
        <w:rPr>
          <w:b w:val="0"/>
          <w:bCs w:val="0"/>
        </w:rPr>
        <w:t>the</w:t>
      </w:r>
      <w:r w:rsidRPr="0082011B">
        <w:rPr>
          <w:b w:val="0"/>
          <w:bCs w:val="0"/>
          <w:spacing w:val="-4"/>
        </w:rPr>
        <w:t xml:space="preserve"> </w:t>
      </w:r>
      <w:r w:rsidRPr="0082011B">
        <w:rPr>
          <w:b w:val="0"/>
          <w:bCs w:val="0"/>
        </w:rPr>
        <w:t>engaged</w:t>
      </w:r>
      <w:r w:rsidRPr="0082011B">
        <w:rPr>
          <w:b w:val="0"/>
          <w:bCs w:val="0"/>
          <w:spacing w:val="-5"/>
        </w:rPr>
        <w:t xml:space="preserve"> </w:t>
      </w:r>
      <w:r w:rsidRPr="0082011B">
        <w:rPr>
          <w:b w:val="0"/>
          <w:bCs w:val="0"/>
        </w:rPr>
        <w:t>staff</w:t>
      </w:r>
      <w:r w:rsidR="00FF6C31" w:rsidRPr="0082011B">
        <w:rPr>
          <w:b w:val="0"/>
          <w:bCs w:val="0"/>
        </w:rPr>
        <w:t xml:space="preserve"> is</w:t>
      </w:r>
      <w:r w:rsidRPr="0082011B">
        <w:rPr>
          <w:b w:val="0"/>
          <w:bCs w:val="0"/>
          <w:spacing w:val="-8"/>
        </w:rPr>
        <w:t xml:space="preserve"> </w:t>
      </w:r>
      <w:r w:rsidRPr="0082011B">
        <w:rPr>
          <w:b w:val="0"/>
          <w:bCs w:val="0"/>
        </w:rPr>
        <w:t>well</w:t>
      </w:r>
      <w:r w:rsidRPr="0082011B">
        <w:rPr>
          <w:b w:val="0"/>
          <w:bCs w:val="0"/>
          <w:spacing w:val="-6"/>
        </w:rPr>
        <w:t xml:space="preserve"> </w:t>
      </w:r>
      <w:r w:rsidR="00FF6C31" w:rsidRPr="0082011B">
        <w:rPr>
          <w:b w:val="0"/>
          <w:bCs w:val="0"/>
          <w:spacing w:val="-6"/>
        </w:rPr>
        <w:t>experience</w:t>
      </w:r>
      <w:r w:rsidR="00501E01">
        <w:rPr>
          <w:b w:val="0"/>
          <w:bCs w:val="0"/>
          <w:spacing w:val="-6"/>
        </w:rPr>
        <w:t>d</w:t>
      </w:r>
      <w:r w:rsidR="00FF6C31" w:rsidRPr="0082011B">
        <w:rPr>
          <w:b w:val="0"/>
          <w:bCs w:val="0"/>
          <w:spacing w:val="-6"/>
        </w:rPr>
        <w:t xml:space="preserve"> to </w:t>
      </w:r>
      <w:r w:rsidRPr="0082011B">
        <w:rPr>
          <w:b w:val="0"/>
          <w:bCs w:val="0"/>
        </w:rPr>
        <w:t xml:space="preserve">perform </w:t>
      </w:r>
      <w:r w:rsidR="00FF6C31" w:rsidRPr="0082011B">
        <w:rPr>
          <w:b w:val="0"/>
          <w:bCs w:val="0"/>
        </w:rPr>
        <w:t>requisite s</w:t>
      </w:r>
      <w:r w:rsidRPr="0082011B">
        <w:rPr>
          <w:b w:val="0"/>
          <w:bCs w:val="0"/>
        </w:rPr>
        <w:t xml:space="preserve">cope of work. The Service Provider shall </w:t>
      </w:r>
      <w:r w:rsidR="00501E01" w:rsidRPr="0082011B">
        <w:rPr>
          <w:b w:val="0"/>
          <w:bCs w:val="0"/>
        </w:rPr>
        <w:t>be responsible</w:t>
      </w:r>
      <w:r w:rsidRPr="0082011B">
        <w:rPr>
          <w:b w:val="0"/>
          <w:bCs w:val="0"/>
          <w:spacing w:val="-5"/>
        </w:rPr>
        <w:t xml:space="preserve"> </w:t>
      </w:r>
      <w:r w:rsidRPr="0082011B">
        <w:rPr>
          <w:b w:val="0"/>
          <w:bCs w:val="0"/>
        </w:rPr>
        <w:t>for</w:t>
      </w:r>
      <w:r w:rsidRPr="0082011B">
        <w:rPr>
          <w:b w:val="0"/>
          <w:bCs w:val="0"/>
          <w:spacing w:val="-3"/>
        </w:rPr>
        <w:t xml:space="preserve"> </w:t>
      </w:r>
      <w:r w:rsidRPr="0082011B">
        <w:rPr>
          <w:b w:val="0"/>
          <w:bCs w:val="0"/>
        </w:rPr>
        <w:t>any</w:t>
      </w:r>
      <w:r w:rsidRPr="0082011B">
        <w:rPr>
          <w:b w:val="0"/>
          <w:bCs w:val="0"/>
          <w:spacing w:val="-4"/>
        </w:rPr>
        <w:t xml:space="preserve"> </w:t>
      </w:r>
      <w:r w:rsidRPr="0082011B">
        <w:rPr>
          <w:b w:val="0"/>
          <w:bCs w:val="0"/>
        </w:rPr>
        <w:t>illegal</w:t>
      </w:r>
      <w:r w:rsidRPr="0082011B">
        <w:rPr>
          <w:b w:val="0"/>
          <w:bCs w:val="0"/>
          <w:spacing w:val="-3"/>
        </w:rPr>
        <w:t xml:space="preserve"> </w:t>
      </w:r>
      <w:r w:rsidRPr="0082011B">
        <w:rPr>
          <w:b w:val="0"/>
          <w:bCs w:val="0"/>
        </w:rPr>
        <w:t>action</w:t>
      </w:r>
      <w:r w:rsidR="00555ADB">
        <w:rPr>
          <w:b w:val="0"/>
          <w:bCs w:val="0"/>
        </w:rPr>
        <w:t xml:space="preserve"> </w:t>
      </w:r>
      <w:r w:rsidRPr="0082011B">
        <w:rPr>
          <w:b w:val="0"/>
          <w:bCs w:val="0"/>
        </w:rPr>
        <w:t>/</w:t>
      </w:r>
      <w:r w:rsidR="00555ADB">
        <w:rPr>
          <w:b w:val="0"/>
          <w:bCs w:val="0"/>
        </w:rPr>
        <w:t xml:space="preserve"> </w:t>
      </w:r>
      <w:r w:rsidRPr="0082011B">
        <w:rPr>
          <w:b w:val="0"/>
          <w:bCs w:val="0"/>
        </w:rPr>
        <w:t>damage</w:t>
      </w:r>
      <w:r w:rsidRPr="0082011B">
        <w:rPr>
          <w:b w:val="0"/>
          <w:bCs w:val="0"/>
          <w:spacing w:val="-5"/>
        </w:rPr>
        <w:t xml:space="preserve"> </w:t>
      </w:r>
      <w:r w:rsidRPr="0082011B">
        <w:rPr>
          <w:b w:val="0"/>
          <w:bCs w:val="0"/>
        </w:rPr>
        <w:t>or</w:t>
      </w:r>
      <w:r w:rsidRPr="0082011B">
        <w:rPr>
          <w:b w:val="0"/>
          <w:bCs w:val="0"/>
          <w:spacing w:val="-5"/>
        </w:rPr>
        <w:t xml:space="preserve"> </w:t>
      </w:r>
      <w:r w:rsidRPr="0082011B">
        <w:rPr>
          <w:b w:val="0"/>
          <w:bCs w:val="0"/>
        </w:rPr>
        <w:t>loss</w:t>
      </w:r>
      <w:r w:rsidRPr="0082011B">
        <w:rPr>
          <w:b w:val="0"/>
          <w:bCs w:val="0"/>
          <w:spacing w:val="-3"/>
        </w:rPr>
        <w:t xml:space="preserve"> </w:t>
      </w:r>
      <w:r w:rsidRPr="0082011B">
        <w:rPr>
          <w:b w:val="0"/>
          <w:bCs w:val="0"/>
        </w:rPr>
        <w:t>to</w:t>
      </w:r>
      <w:r w:rsidRPr="0082011B">
        <w:rPr>
          <w:b w:val="0"/>
          <w:bCs w:val="0"/>
          <w:spacing w:val="-6"/>
        </w:rPr>
        <w:t xml:space="preserve"> </w:t>
      </w:r>
      <w:r w:rsidRPr="0082011B">
        <w:rPr>
          <w:b w:val="0"/>
          <w:bCs w:val="0"/>
        </w:rPr>
        <w:t>the</w:t>
      </w:r>
      <w:r w:rsidRPr="0082011B">
        <w:rPr>
          <w:b w:val="0"/>
          <w:bCs w:val="0"/>
          <w:spacing w:val="-5"/>
        </w:rPr>
        <w:t xml:space="preserve"> </w:t>
      </w:r>
      <w:r w:rsidRPr="0082011B">
        <w:rPr>
          <w:b w:val="0"/>
          <w:bCs w:val="0"/>
        </w:rPr>
        <w:t>installed</w:t>
      </w:r>
      <w:r w:rsidRPr="0082011B">
        <w:rPr>
          <w:b w:val="0"/>
          <w:bCs w:val="0"/>
          <w:spacing w:val="-6"/>
        </w:rPr>
        <w:t xml:space="preserve"> </w:t>
      </w:r>
      <w:r w:rsidRPr="0082011B">
        <w:rPr>
          <w:b w:val="0"/>
          <w:bCs w:val="0"/>
        </w:rPr>
        <w:t>equipment</w:t>
      </w:r>
      <w:r w:rsidR="00555ADB">
        <w:rPr>
          <w:b w:val="0"/>
          <w:bCs w:val="0"/>
        </w:rPr>
        <w:t xml:space="preserve"> </w:t>
      </w:r>
      <w:r w:rsidR="00FF6C31" w:rsidRPr="0082011B">
        <w:rPr>
          <w:b w:val="0"/>
          <w:bCs w:val="0"/>
        </w:rPr>
        <w:t>/</w:t>
      </w:r>
      <w:r w:rsidR="00555ADB">
        <w:rPr>
          <w:b w:val="0"/>
          <w:bCs w:val="0"/>
        </w:rPr>
        <w:t xml:space="preserve"> </w:t>
      </w:r>
      <w:r w:rsidR="00FF6C31" w:rsidRPr="0082011B">
        <w:rPr>
          <w:b w:val="0"/>
          <w:bCs w:val="0"/>
        </w:rPr>
        <w:t>assets (p</w:t>
      </w:r>
      <w:r w:rsidR="00501E01">
        <w:rPr>
          <w:b w:val="0"/>
          <w:bCs w:val="0"/>
        </w:rPr>
        <w:t>rivate</w:t>
      </w:r>
      <w:r w:rsidR="00555ADB">
        <w:rPr>
          <w:b w:val="0"/>
          <w:bCs w:val="0"/>
        </w:rPr>
        <w:t xml:space="preserve"> </w:t>
      </w:r>
      <w:r w:rsidR="00FF6C31" w:rsidRPr="0082011B">
        <w:rPr>
          <w:b w:val="0"/>
          <w:bCs w:val="0"/>
        </w:rPr>
        <w:t>/</w:t>
      </w:r>
      <w:r w:rsidR="00555ADB">
        <w:rPr>
          <w:b w:val="0"/>
          <w:bCs w:val="0"/>
        </w:rPr>
        <w:t xml:space="preserve"> </w:t>
      </w:r>
      <w:r w:rsidR="00FF6C31" w:rsidRPr="0082011B">
        <w:rPr>
          <w:b w:val="0"/>
          <w:bCs w:val="0"/>
        </w:rPr>
        <w:t>official)</w:t>
      </w:r>
      <w:r w:rsidRPr="0082011B">
        <w:rPr>
          <w:b w:val="0"/>
          <w:bCs w:val="0"/>
        </w:rPr>
        <w:t>. The</w:t>
      </w:r>
      <w:r w:rsidR="00C26C6C" w:rsidRPr="0082011B">
        <w:rPr>
          <w:b w:val="0"/>
          <w:bCs w:val="0"/>
        </w:rPr>
        <w:t xml:space="preserve"> </w:t>
      </w:r>
      <w:r w:rsidRPr="0082011B">
        <w:rPr>
          <w:b w:val="0"/>
          <w:bCs w:val="0"/>
        </w:rPr>
        <w:t>Service Provider undertakes to indemnify and hold harmless CPPA-G against all or any losses</w:t>
      </w:r>
      <w:r w:rsidR="00C26C6C" w:rsidRPr="0082011B">
        <w:rPr>
          <w:b w:val="0"/>
          <w:bCs w:val="0"/>
        </w:rPr>
        <w:t xml:space="preserve"> (p</w:t>
      </w:r>
      <w:r w:rsidR="00501E01">
        <w:rPr>
          <w:b w:val="0"/>
          <w:bCs w:val="0"/>
        </w:rPr>
        <w:t>rivate</w:t>
      </w:r>
      <w:r w:rsidR="00C26C6C" w:rsidRPr="0082011B">
        <w:rPr>
          <w:b w:val="0"/>
          <w:bCs w:val="0"/>
        </w:rPr>
        <w:t>/official)</w:t>
      </w:r>
      <w:r w:rsidRPr="0082011B">
        <w:rPr>
          <w:b w:val="0"/>
          <w:bCs w:val="0"/>
        </w:rPr>
        <w:t xml:space="preserve"> arising or due to the commission or omission of the engaged</w:t>
      </w:r>
      <w:r w:rsidRPr="0082011B">
        <w:rPr>
          <w:b w:val="0"/>
          <w:bCs w:val="0"/>
          <w:spacing w:val="-5"/>
        </w:rPr>
        <w:t xml:space="preserve"> </w:t>
      </w:r>
      <w:r w:rsidRPr="0082011B">
        <w:rPr>
          <w:b w:val="0"/>
          <w:bCs w:val="0"/>
        </w:rPr>
        <w:t>staff.</w:t>
      </w:r>
    </w:p>
    <w:p w14:paraId="19EA90A5" w14:textId="11696BC1" w:rsidR="0082011B" w:rsidRDefault="00BA03A2" w:rsidP="00585CB9">
      <w:pPr>
        <w:pStyle w:val="Heading2"/>
        <w:ind w:right="231"/>
        <w:jc w:val="both"/>
        <w:rPr>
          <w:b w:val="0"/>
          <w:bCs w:val="0"/>
        </w:rPr>
      </w:pPr>
      <w:r w:rsidRPr="0082011B">
        <w:rPr>
          <w:b w:val="0"/>
          <w:bCs w:val="0"/>
        </w:rPr>
        <w:t xml:space="preserve">It is a turnkey </w:t>
      </w:r>
      <w:r w:rsidR="00A87156" w:rsidRPr="0082011B">
        <w:rPr>
          <w:b w:val="0"/>
          <w:bCs w:val="0"/>
        </w:rPr>
        <w:t>project,</w:t>
      </w:r>
      <w:r w:rsidRPr="0082011B">
        <w:rPr>
          <w:b w:val="0"/>
          <w:bCs w:val="0"/>
        </w:rPr>
        <w:t xml:space="preserve"> and it is required that the bidder should survey the site before submission of the bid. The submitted bid will cover all services, </w:t>
      </w:r>
      <w:r w:rsidR="00501E01" w:rsidRPr="0082011B">
        <w:rPr>
          <w:b w:val="0"/>
          <w:bCs w:val="0"/>
        </w:rPr>
        <w:t>devices,</w:t>
      </w:r>
      <w:r w:rsidRPr="0082011B">
        <w:rPr>
          <w:b w:val="0"/>
          <w:bCs w:val="0"/>
        </w:rPr>
        <w:t xml:space="preserve"> items, mentioned or </w:t>
      </w:r>
      <w:r w:rsidR="00501E01">
        <w:rPr>
          <w:b w:val="0"/>
          <w:bCs w:val="0"/>
        </w:rPr>
        <w:t xml:space="preserve">not </w:t>
      </w:r>
      <w:r w:rsidR="000F4D49">
        <w:rPr>
          <w:b w:val="0"/>
          <w:bCs w:val="0"/>
        </w:rPr>
        <w:t xml:space="preserve">mentioned but </w:t>
      </w:r>
      <w:r w:rsidRPr="0082011B">
        <w:rPr>
          <w:b w:val="0"/>
          <w:bCs w:val="0"/>
        </w:rPr>
        <w:t>required for completion of this project as per specification</w:t>
      </w:r>
      <w:r w:rsidR="00501E01">
        <w:rPr>
          <w:b w:val="0"/>
          <w:bCs w:val="0"/>
        </w:rPr>
        <w:t xml:space="preserve">s, standards and </w:t>
      </w:r>
      <w:r w:rsidRPr="0082011B">
        <w:rPr>
          <w:b w:val="0"/>
          <w:bCs w:val="0"/>
        </w:rPr>
        <w:t>best practices required for such projects.</w:t>
      </w:r>
    </w:p>
    <w:p w14:paraId="6C4D5D3B" w14:textId="6F91353D" w:rsidR="00E71AFD" w:rsidRPr="0082011B" w:rsidRDefault="00E71AFD" w:rsidP="00585CB9">
      <w:pPr>
        <w:pStyle w:val="Heading2"/>
        <w:ind w:right="231"/>
        <w:jc w:val="both"/>
        <w:rPr>
          <w:b w:val="0"/>
          <w:bCs w:val="0"/>
        </w:rPr>
      </w:pPr>
      <w:r>
        <w:rPr>
          <w:b w:val="0"/>
          <w:bCs w:val="0"/>
        </w:rPr>
        <w:t>Before commencement of work, the successful bidder to submit complete layout of lighting</w:t>
      </w:r>
      <w:r w:rsidR="00555ADB" w:rsidRPr="00B8109E">
        <w:rPr>
          <w:b w:val="0"/>
          <w:bCs w:val="0"/>
        </w:rPr>
        <w:t xml:space="preserve">, </w:t>
      </w:r>
      <w:proofErr w:type="gramStart"/>
      <w:r w:rsidR="00555ADB" w:rsidRPr="00B8109E">
        <w:rPr>
          <w:b w:val="0"/>
          <w:bCs w:val="0"/>
        </w:rPr>
        <w:t>earthing</w:t>
      </w:r>
      <w:proofErr w:type="gramEnd"/>
      <w:r w:rsidR="00555ADB">
        <w:rPr>
          <w:b w:val="0"/>
          <w:bCs w:val="0"/>
        </w:rPr>
        <w:t xml:space="preserve"> </w:t>
      </w:r>
      <w:r>
        <w:rPr>
          <w:b w:val="0"/>
          <w:bCs w:val="0"/>
        </w:rPr>
        <w:t xml:space="preserve">and surge protection system </w:t>
      </w:r>
      <w:r w:rsidR="005A167C">
        <w:rPr>
          <w:b w:val="0"/>
          <w:bCs w:val="0"/>
        </w:rPr>
        <w:t xml:space="preserve">for review </w:t>
      </w:r>
      <w:r>
        <w:rPr>
          <w:b w:val="0"/>
          <w:bCs w:val="0"/>
        </w:rPr>
        <w:t>by CPPA-G tender Committee.</w:t>
      </w:r>
    </w:p>
    <w:p w14:paraId="07F8E998" w14:textId="63B594FE" w:rsidR="00954093" w:rsidRPr="0082011B" w:rsidRDefault="00BA03A2" w:rsidP="00585CB9">
      <w:pPr>
        <w:pStyle w:val="Heading2"/>
        <w:ind w:right="231"/>
        <w:jc w:val="both"/>
        <w:rPr>
          <w:b w:val="0"/>
          <w:bCs w:val="0"/>
        </w:rPr>
      </w:pPr>
      <w:r w:rsidRPr="0082011B">
        <w:rPr>
          <w:b w:val="0"/>
          <w:bCs w:val="0"/>
        </w:rPr>
        <w:lastRenderedPageBreak/>
        <w:t xml:space="preserve">The </w:t>
      </w:r>
      <w:r w:rsidR="00A87156" w:rsidRPr="0082011B">
        <w:rPr>
          <w:b w:val="0"/>
          <w:bCs w:val="0"/>
        </w:rPr>
        <w:t>s</w:t>
      </w:r>
      <w:r w:rsidR="00501E01">
        <w:rPr>
          <w:b w:val="0"/>
          <w:bCs w:val="0"/>
        </w:rPr>
        <w:t>uccessful</w:t>
      </w:r>
      <w:r w:rsidRPr="0082011B">
        <w:rPr>
          <w:b w:val="0"/>
          <w:bCs w:val="0"/>
        </w:rPr>
        <w:t xml:space="preserve"> </w:t>
      </w:r>
      <w:r w:rsidR="00501E01">
        <w:rPr>
          <w:b w:val="0"/>
          <w:bCs w:val="0"/>
        </w:rPr>
        <w:t>b</w:t>
      </w:r>
      <w:r w:rsidRPr="0082011B">
        <w:rPr>
          <w:b w:val="0"/>
          <w:bCs w:val="0"/>
        </w:rPr>
        <w:t>idder will be responsible for the supply, installation, configuration, integration, testing and commissioning of supplied equipment and components</w:t>
      </w:r>
      <w:r w:rsidR="0088266F" w:rsidRPr="0082011B">
        <w:rPr>
          <w:b w:val="0"/>
          <w:bCs w:val="0"/>
        </w:rPr>
        <w:t>.</w:t>
      </w:r>
      <w:r w:rsidRPr="0082011B">
        <w:rPr>
          <w:b w:val="0"/>
          <w:bCs w:val="0"/>
        </w:rPr>
        <w:t xml:space="preserve"> </w:t>
      </w:r>
    </w:p>
    <w:p w14:paraId="123A6CD8" w14:textId="12004A8C" w:rsidR="00954093" w:rsidRPr="0082011B" w:rsidRDefault="00501E01" w:rsidP="00585CB9">
      <w:pPr>
        <w:pStyle w:val="Heading2"/>
        <w:ind w:right="231"/>
        <w:jc w:val="both"/>
        <w:rPr>
          <w:b w:val="0"/>
          <w:bCs w:val="0"/>
        </w:rPr>
      </w:pPr>
      <w:r>
        <w:rPr>
          <w:b w:val="0"/>
          <w:bCs w:val="0"/>
        </w:rPr>
        <w:t>The successful</w:t>
      </w:r>
      <w:r w:rsidR="00BA03A2" w:rsidRPr="0082011B">
        <w:rPr>
          <w:b w:val="0"/>
          <w:bCs w:val="0"/>
        </w:rPr>
        <w:t xml:space="preserve"> </w:t>
      </w:r>
      <w:r>
        <w:rPr>
          <w:b w:val="0"/>
          <w:bCs w:val="0"/>
        </w:rPr>
        <w:t>b</w:t>
      </w:r>
      <w:r w:rsidR="00BA03A2" w:rsidRPr="0082011B">
        <w:rPr>
          <w:b w:val="0"/>
          <w:bCs w:val="0"/>
        </w:rPr>
        <w:t xml:space="preserve">idder must ensure that the supplied equipment is </w:t>
      </w:r>
      <w:r>
        <w:rPr>
          <w:b w:val="0"/>
          <w:bCs w:val="0"/>
        </w:rPr>
        <w:t>new</w:t>
      </w:r>
      <w:r w:rsidR="00F12D17">
        <w:rPr>
          <w:b w:val="0"/>
          <w:bCs w:val="0"/>
        </w:rPr>
        <w:t xml:space="preserve"> and </w:t>
      </w:r>
      <w:r w:rsidR="00BA03A2" w:rsidRPr="0082011B">
        <w:rPr>
          <w:b w:val="0"/>
          <w:bCs w:val="0"/>
        </w:rPr>
        <w:t>operat</w:t>
      </w:r>
      <w:r w:rsidR="00F12D17">
        <w:rPr>
          <w:b w:val="0"/>
          <w:bCs w:val="0"/>
        </w:rPr>
        <w:t>es</w:t>
      </w:r>
      <w:r w:rsidR="00BA03A2" w:rsidRPr="0082011B">
        <w:rPr>
          <w:b w:val="0"/>
          <w:bCs w:val="0"/>
        </w:rPr>
        <w:t xml:space="preserve"> properly</w:t>
      </w:r>
      <w:r w:rsidR="00F12D17">
        <w:rPr>
          <w:b w:val="0"/>
          <w:bCs w:val="0"/>
        </w:rPr>
        <w:t xml:space="preserve"> and </w:t>
      </w:r>
      <w:r w:rsidR="00BA03A2" w:rsidRPr="0082011B">
        <w:rPr>
          <w:b w:val="0"/>
          <w:bCs w:val="0"/>
        </w:rPr>
        <w:t>meet</w:t>
      </w:r>
      <w:r w:rsidR="00F12D17">
        <w:rPr>
          <w:b w:val="0"/>
          <w:bCs w:val="0"/>
        </w:rPr>
        <w:t>s</w:t>
      </w:r>
      <w:r w:rsidR="00BA03A2" w:rsidRPr="0082011B">
        <w:rPr>
          <w:b w:val="0"/>
          <w:bCs w:val="0"/>
        </w:rPr>
        <w:t xml:space="preserve"> RFP’s Technical Specification mentioned in BOQ</w:t>
      </w:r>
      <w:r w:rsidR="00C10978" w:rsidRPr="0082011B">
        <w:rPr>
          <w:b w:val="0"/>
          <w:bCs w:val="0"/>
        </w:rPr>
        <w:t>.</w:t>
      </w:r>
    </w:p>
    <w:p w14:paraId="4B9D839D" w14:textId="676FDED4" w:rsidR="00954093" w:rsidRPr="0082011B" w:rsidRDefault="00BA03A2" w:rsidP="00585CB9">
      <w:pPr>
        <w:pStyle w:val="Heading2"/>
        <w:ind w:right="231"/>
        <w:jc w:val="both"/>
        <w:rPr>
          <w:b w:val="0"/>
          <w:bCs w:val="0"/>
        </w:rPr>
      </w:pPr>
      <w:r w:rsidRPr="0082011B">
        <w:rPr>
          <w:b w:val="0"/>
          <w:bCs w:val="0"/>
        </w:rPr>
        <w:t xml:space="preserve">At the time of installation and commissioning, </w:t>
      </w:r>
      <w:r w:rsidR="00F12D17">
        <w:rPr>
          <w:b w:val="0"/>
          <w:bCs w:val="0"/>
        </w:rPr>
        <w:t>the successful b</w:t>
      </w:r>
      <w:r w:rsidRPr="0082011B">
        <w:rPr>
          <w:b w:val="0"/>
          <w:bCs w:val="0"/>
        </w:rPr>
        <w:t>idder must provide</w:t>
      </w:r>
      <w:r w:rsidR="00F12D17">
        <w:rPr>
          <w:b w:val="0"/>
          <w:bCs w:val="0"/>
        </w:rPr>
        <w:t xml:space="preserve"> complete </w:t>
      </w:r>
      <w:r w:rsidRPr="0082011B">
        <w:rPr>
          <w:b w:val="0"/>
          <w:bCs w:val="0"/>
        </w:rPr>
        <w:t>documentation of Configuration and Manuals</w:t>
      </w:r>
      <w:r w:rsidR="00F12D17">
        <w:rPr>
          <w:b w:val="0"/>
          <w:bCs w:val="0"/>
        </w:rPr>
        <w:t>,</w:t>
      </w:r>
      <w:r w:rsidRPr="0082011B">
        <w:rPr>
          <w:b w:val="0"/>
          <w:bCs w:val="0"/>
        </w:rPr>
        <w:t xml:space="preserve"> etc.</w:t>
      </w:r>
    </w:p>
    <w:p w14:paraId="2AE70255" w14:textId="2BDF1A72" w:rsidR="0082011B" w:rsidRPr="00A03887" w:rsidRDefault="00BA03A2" w:rsidP="00585CB9">
      <w:pPr>
        <w:pStyle w:val="Heading2"/>
        <w:ind w:right="231"/>
        <w:jc w:val="both"/>
        <w:rPr>
          <w:b w:val="0"/>
          <w:bCs w:val="0"/>
        </w:rPr>
      </w:pPr>
      <w:r w:rsidRPr="00A03887">
        <w:rPr>
          <w:b w:val="0"/>
          <w:bCs w:val="0"/>
        </w:rPr>
        <w:t xml:space="preserve">Selected bidder shall </w:t>
      </w:r>
      <w:r w:rsidR="00874D5C" w:rsidRPr="00A03887">
        <w:rPr>
          <w:b w:val="0"/>
          <w:bCs w:val="0"/>
        </w:rPr>
        <w:t>provide</w:t>
      </w:r>
      <w:r w:rsidRPr="00A03887">
        <w:rPr>
          <w:b w:val="0"/>
          <w:bCs w:val="0"/>
        </w:rPr>
        <w:t xml:space="preserve"> minimum </w:t>
      </w:r>
      <w:r w:rsidR="00555ADB">
        <w:rPr>
          <w:b w:val="0"/>
          <w:bCs w:val="0"/>
        </w:rPr>
        <w:t>0</w:t>
      </w:r>
      <w:r w:rsidR="0042484E">
        <w:rPr>
          <w:b w:val="0"/>
          <w:bCs w:val="0"/>
        </w:rPr>
        <w:t>1</w:t>
      </w:r>
      <w:r w:rsidRPr="00A03887">
        <w:rPr>
          <w:b w:val="0"/>
          <w:bCs w:val="0"/>
        </w:rPr>
        <w:t xml:space="preserve"> year of </w:t>
      </w:r>
      <w:r w:rsidR="00F12D17" w:rsidRPr="00A03887">
        <w:rPr>
          <w:b w:val="0"/>
          <w:bCs w:val="0"/>
        </w:rPr>
        <w:t>w</w:t>
      </w:r>
      <w:r w:rsidRPr="00A03887">
        <w:rPr>
          <w:b w:val="0"/>
          <w:bCs w:val="0"/>
        </w:rPr>
        <w:t>arrant</w:t>
      </w:r>
      <w:r w:rsidR="00F12D17" w:rsidRPr="00A03887">
        <w:rPr>
          <w:b w:val="0"/>
          <w:bCs w:val="0"/>
        </w:rPr>
        <w:t>ies and services</w:t>
      </w:r>
      <w:r w:rsidRPr="00A03887">
        <w:rPr>
          <w:b w:val="0"/>
          <w:bCs w:val="0"/>
        </w:rPr>
        <w:t>.</w:t>
      </w:r>
    </w:p>
    <w:p w14:paraId="6A31A657" w14:textId="00FEEBCF" w:rsidR="0082011B" w:rsidRPr="0082011B" w:rsidRDefault="00954093" w:rsidP="00585CB9">
      <w:pPr>
        <w:pStyle w:val="Heading2"/>
        <w:ind w:right="231"/>
        <w:jc w:val="both"/>
        <w:rPr>
          <w:b w:val="0"/>
          <w:bCs w:val="0"/>
        </w:rPr>
      </w:pPr>
      <w:r w:rsidRPr="0082011B">
        <w:rPr>
          <w:b w:val="0"/>
          <w:bCs w:val="0"/>
        </w:rPr>
        <w:t xml:space="preserve">Execution Schedule and Delivery Period </w:t>
      </w:r>
      <w:r w:rsidR="002E4200" w:rsidRPr="0082011B">
        <w:rPr>
          <w:b w:val="0"/>
          <w:bCs w:val="0"/>
        </w:rPr>
        <w:t xml:space="preserve">to be </w:t>
      </w:r>
      <w:r w:rsidRPr="0082011B">
        <w:rPr>
          <w:b w:val="0"/>
          <w:bCs w:val="0"/>
        </w:rPr>
        <w:t xml:space="preserve">mentioned </w:t>
      </w:r>
      <w:r w:rsidR="002E4200" w:rsidRPr="0082011B">
        <w:rPr>
          <w:b w:val="0"/>
          <w:bCs w:val="0"/>
        </w:rPr>
        <w:t xml:space="preserve">along with </w:t>
      </w:r>
      <w:r w:rsidR="00C7417E">
        <w:rPr>
          <w:b w:val="0"/>
          <w:bCs w:val="0"/>
        </w:rPr>
        <w:t xml:space="preserve">the </w:t>
      </w:r>
      <w:r w:rsidR="002E4200" w:rsidRPr="0082011B">
        <w:rPr>
          <w:b w:val="0"/>
          <w:bCs w:val="0"/>
        </w:rPr>
        <w:t>undertaking</w:t>
      </w:r>
      <w:r w:rsidRPr="0082011B">
        <w:rPr>
          <w:b w:val="0"/>
          <w:bCs w:val="0"/>
        </w:rPr>
        <w:t>.</w:t>
      </w:r>
    </w:p>
    <w:p w14:paraId="0531B44B" w14:textId="1CD6EFEC" w:rsidR="0082011B" w:rsidRPr="0082011B" w:rsidRDefault="00FE0B53" w:rsidP="00585CB9">
      <w:pPr>
        <w:pStyle w:val="Heading2"/>
        <w:ind w:right="231"/>
        <w:jc w:val="both"/>
        <w:rPr>
          <w:b w:val="0"/>
          <w:bCs w:val="0"/>
        </w:rPr>
      </w:pPr>
      <w:r w:rsidRPr="0082011B">
        <w:rPr>
          <w:b w:val="0"/>
          <w:bCs w:val="0"/>
        </w:rPr>
        <w:t xml:space="preserve">The surge protection devices (SPDs) shall be installed in </w:t>
      </w:r>
      <w:r w:rsidR="0061781D" w:rsidRPr="0082011B">
        <w:rPr>
          <w:b w:val="0"/>
          <w:bCs w:val="0"/>
        </w:rPr>
        <w:t xml:space="preserve">each </w:t>
      </w:r>
      <w:r w:rsidRPr="0082011B">
        <w:rPr>
          <w:b w:val="0"/>
          <w:bCs w:val="0"/>
        </w:rPr>
        <w:t>distribution box</w:t>
      </w:r>
      <w:r w:rsidR="0061781D" w:rsidRPr="0082011B">
        <w:rPr>
          <w:b w:val="0"/>
          <w:bCs w:val="0"/>
        </w:rPr>
        <w:t>es of each floor</w:t>
      </w:r>
      <w:r w:rsidRPr="0082011B">
        <w:rPr>
          <w:b w:val="0"/>
          <w:bCs w:val="0"/>
        </w:rPr>
        <w:t xml:space="preserve">. </w:t>
      </w:r>
    </w:p>
    <w:p w14:paraId="70524C93" w14:textId="55C435E4" w:rsidR="00FE0B53" w:rsidRPr="00A03887" w:rsidRDefault="00FE0B53" w:rsidP="00585CB9">
      <w:pPr>
        <w:pStyle w:val="Heading2"/>
        <w:ind w:right="231"/>
        <w:jc w:val="both"/>
        <w:rPr>
          <w:b w:val="0"/>
          <w:bCs w:val="0"/>
        </w:rPr>
      </w:pPr>
      <w:r w:rsidRPr="0082011B">
        <w:rPr>
          <w:b w:val="0"/>
          <w:bCs w:val="0"/>
        </w:rPr>
        <w:t xml:space="preserve">The SPDs earthing terminal shall be connected to earth through the </w:t>
      </w:r>
      <w:r w:rsidR="0072757E" w:rsidRPr="0082011B">
        <w:rPr>
          <w:b w:val="0"/>
          <w:bCs w:val="0"/>
        </w:rPr>
        <w:t>above-mentioned</w:t>
      </w:r>
      <w:r w:rsidRPr="0082011B">
        <w:rPr>
          <w:b w:val="0"/>
          <w:bCs w:val="0"/>
        </w:rPr>
        <w:t xml:space="preserve"> dedicated </w:t>
      </w:r>
      <w:r w:rsidR="0072757E" w:rsidRPr="0082011B">
        <w:rPr>
          <w:b w:val="0"/>
          <w:bCs w:val="0"/>
        </w:rPr>
        <w:t>earthing</w:t>
      </w:r>
      <w:r w:rsidR="0082011B">
        <w:rPr>
          <w:b w:val="0"/>
          <w:bCs w:val="0"/>
        </w:rPr>
        <w:t xml:space="preserve"> </w:t>
      </w:r>
      <w:r w:rsidRPr="0082011B">
        <w:rPr>
          <w:b w:val="0"/>
          <w:bCs w:val="0"/>
        </w:rPr>
        <w:t xml:space="preserve">system. </w:t>
      </w:r>
    </w:p>
    <w:p w14:paraId="27C6D4C8" w14:textId="6947537B" w:rsidR="002E4200" w:rsidRPr="0082011B" w:rsidRDefault="00FE0B53" w:rsidP="00585CB9">
      <w:pPr>
        <w:pStyle w:val="Heading2"/>
        <w:ind w:right="231"/>
        <w:jc w:val="both"/>
        <w:rPr>
          <w:b w:val="0"/>
          <w:bCs w:val="0"/>
        </w:rPr>
      </w:pPr>
      <w:r w:rsidRPr="0082011B">
        <w:rPr>
          <w:b w:val="0"/>
          <w:bCs w:val="0"/>
        </w:rPr>
        <w:t xml:space="preserve">The service provider shall ensure that all services/termination of jobs </w:t>
      </w:r>
      <w:r w:rsidR="0045475A">
        <w:rPr>
          <w:b w:val="0"/>
          <w:bCs w:val="0"/>
        </w:rPr>
        <w:t xml:space="preserve">are </w:t>
      </w:r>
      <w:r w:rsidRPr="0082011B">
        <w:rPr>
          <w:b w:val="0"/>
          <w:bCs w:val="0"/>
        </w:rPr>
        <w:t xml:space="preserve">according to </w:t>
      </w:r>
      <w:r w:rsidR="002E4200" w:rsidRPr="0082011B">
        <w:rPr>
          <w:b w:val="0"/>
          <w:bCs w:val="0"/>
        </w:rPr>
        <w:t>building</w:t>
      </w:r>
      <w:r w:rsidR="0045475A">
        <w:rPr>
          <w:b w:val="0"/>
          <w:bCs w:val="0"/>
        </w:rPr>
        <w:t xml:space="preserve"> standards and</w:t>
      </w:r>
      <w:r w:rsidR="0072757E" w:rsidRPr="0082011B">
        <w:rPr>
          <w:b w:val="0"/>
          <w:bCs w:val="0"/>
        </w:rPr>
        <w:t xml:space="preserve"> </w:t>
      </w:r>
      <w:r w:rsidRPr="0082011B">
        <w:rPr>
          <w:b w:val="0"/>
          <w:bCs w:val="0"/>
        </w:rPr>
        <w:t xml:space="preserve">transformer rating. All components must </w:t>
      </w:r>
      <w:r w:rsidR="0045475A">
        <w:rPr>
          <w:b w:val="0"/>
          <w:bCs w:val="0"/>
        </w:rPr>
        <w:t xml:space="preserve">be </w:t>
      </w:r>
      <w:r w:rsidRPr="0082011B">
        <w:rPr>
          <w:b w:val="0"/>
          <w:bCs w:val="0"/>
        </w:rPr>
        <w:t>of high-quality complying with national standard</w:t>
      </w:r>
      <w:r w:rsidR="0045475A">
        <w:rPr>
          <w:b w:val="0"/>
          <w:bCs w:val="0"/>
        </w:rPr>
        <w:t>s</w:t>
      </w:r>
      <w:r w:rsidR="002E4200" w:rsidRPr="0082011B">
        <w:rPr>
          <w:b w:val="0"/>
          <w:bCs w:val="0"/>
        </w:rPr>
        <w:t>.</w:t>
      </w:r>
    </w:p>
    <w:p w14:paraId="51674CB9" w14:textId="7C368E70" w:rsidR="002E4200" w:rsidRDefault="002E4200" w:rsidP="00585CB9">
      <w:pPr>
        <w:pStyle w:val="Heading2"/>
        <w:ind w:right="231"/>
        <w:jc w:val="both"/>
        <w:rPr>
          <w:b w:val="0"/>
          <w:bCs w:val="0"/>
        </w:rPr>
      </w:pPr>
      <w:r w:rsidRPr="0082011B">
        <w:rPr>
          <w:b w:val="0"/>
          <w:bCs w:val="0"/>
        </w:rPr>
        <w:t xml:space="preserve">The service provider shall indemnify CPPA-G from losses </w:t>
      </w:r>
      <w:r w:rsidR="00B102C4" w:rsidRPr="0082011B">
        <w:rPr>
          <w:b w:val="0"/>
          <w:bCs w:val="0"/>
        </w:rPr>
        <w:t xml:space="preserve">that </w:t>
      </w:r>
      <w:r w:rsidR="00C7417E">
        <w:rPr>
          <w:b w:val="0"/>
          <w:bCs w:val="0"/>
        </w:rPr>
        <w:t xml:space="preserve">may </w:t>
      </w:r>
      <w:r w:rsidRPr="0082011B">
        <w:rPr>
          <w:b w:val="0"/>
          <w:bCs w:val="0"/>
        </w:rPr>
        <w:t>occur (p</w:t>
      </w:r>
      <w:r w:rsidR="0045475A">
        <w:rPr>
          <w:b w:val="0"/>
          <w:bCs w:val="0"/>
        </w:rPr>
        <w:t>rivate</w:t>
      </w:r>
      <w:r w:rsidRPr="0082011B">
        <w:rPr>
          <w:b w:val="0"/>
          <w:bCs w:val="0"/>
        </w:rPr>
        <w:t>/official) during</w:t>
      </w:r>
      <w:r w:rsidR="0082011B" w:rsidRPr="0082011B">
        <w:rPr>
          <w:b w:val="0"/>
          <w:bCs w:val="0"/>
        </w:rPr>
        <w:t xml:space="preserve"> </w:t>
      </w:r>
      <w:r w:rsidRPr="0082011B">
        <w:rPr>
          <w:b w:val="0"/>
          <w:bCs w:val="0"/>
        </w:rPr>
        <w:t>execution</w:t>
      </w:r>
      <w:r w:rsidR="0045475A">
        <w:rPr>
          <w:b w:val="0"/>
          <w:bCs w:val="0"/>
        </w:rPr>
        <w:t xml:space="preserve"> </w:t>
      </w:r>
      <w:r w:rsidRPr="0082011B">
        <w:rPr>
          <w:b w:val="0"/>
          <w:bCs w:val="0"/>
        </w:rPr>
        <w:t xml:space="preserve">of </w:t>
      </w:r>
      <w:r w:rsidR="00B102C4" w:rsidRPr="0082011B">
        <w:rPr>
          <w:b w:val="0"/>
          <w:bCs w:val="0"/>
        </w:rPr>
        <w:t>the project</w:t>
      </w:r>
      <w:r w:rsidRPr="0082011B">
        <w:rPr>
          <w:b w:val="0"/>
          <w:bCs w:val="0"/>
        </w:rPr>
        <w:t>.</w:t>
      </w:r>
    </w:p>
    <w:p w14:paraId="171EB145" w14:textId="3599AA87" w:rsidR="004C7BEA" w:rsidRDefault="004C7BEA" w:rsidP="00585CB9">
      <w:pPr>
        <w:pStyle w:val="Heading2"/>
        <w:ind w:right="231"/>
        <w:jc w:val="both"/>
        <w:rPr>
          <w:b w:val="0"/>
          <w:bCs w:val="0"/>
        </w:rPr>
      </w:pPr>
      <w:r>
        <w:rPr>
          <w:b w:val="0"/>
          <w:bCs w:val="0"/>
        </w:rPr>
        <w:t>The service provider is responsible to take necessary approvals from department/bodies i.e., CDA, Municipal Administration</w:t>
      </w:r>
      <w:r w:rsidR="0045475A">
        <w:rPr>
          <w:b w:val="0"/>
          <w:bCs w:val="0"/>
        </w:rPr>
        <w:t>,</w:t>
      </w:r>
      <w:r>
        <w:rPr>
          <w:b w:val="0"/>
          <w:bCs w:val="0"/>
        </w:rPr>
        <w:t xml:space="preserve"> if required.</w:t>
      </w:r>
    </w:p>
    <w:p w14:paraId="101F94DF" w14:textId="5B4C2AF2" w:rsidR="004C7BEA" w:rsidRDefault="004C7BEA" w:rsidP="00585CB9">
      <w:pPr>
        <w:pStyle w:val="Heading2"/>
        <w:ind w:right="231"/>
        <w:jc w:val="both"/>
        <w:rPr>
          <w:b w:val="0"/>
          <w:bCs w:val="0"/>
        </w:rPr>
      </w:pPr>
      <w:r>
        <w:rPr>
          <w:b w:val="0"/>
          <w:bCs w:val="0"/>
        </w:rPr>
        <w:t>The service provide</w:t>
      </w:r>
      <w:r w:rsidR="0045475A">
        <w:rPr>
          <w:b w:val="0"/>
          <w:bCs w:val="0"/>
        </w:rPr>
        <w:t>r</w:t>
      </w:r>
      <w:r>
        <w:rPr>
          <w:b w:val="0"/>
          <w:bCs w:val="0"/>
        </w:rPr>
        <w:t xml:space="preserve"> on its own shall ensure </w:t>
      </w:r>
      <w:r w:rsidR="00DA5EB9">
        <w:rPr>
          <w:b w:val="0"/>
          <w:bCs w:val="0"/>
        </w:rPr>
        <w:t>construction</w:t>
      </w:r>
      <w:r>
        <w:rPr>
          <w:b w:val="0"/>
          <w:bCs w:val="0"/>
        </w:rPr>
        <w:t xml:space="preserve"> material compliance </w:t>
      </w:r>
      <w:r w:rsidR="0045475A">
        <w:rPr>
          <w:b w:val="0"/>
          <w:bCs w:val="0"/>
        </w:rPr>
        <w:t>with rules and</w:t>
      </w:r>
      <w:r>
        <w:rPr>
          <w:b w:val="0"/>
          <w:bCs w:val="0"/>
        </w:rPr>
        <w:t xml:space="preserve"> regulation</w:t>
      </w:r>
      <w:r w:rsidR="0045475A">
        <w:rPr>
          <w:b w:val="0"/>
          <w:bCs w:val="0"/>
        </w:rPr>
        <w:t>s</w:t>
      </w:r>
      <w:r>
        <w:rPr>
          <w:b w:val="0"/>
          <w:bCs w:val="0"/>
        </w:rPr>
        <w:t xml:space="preserve"> set by</w:t>
      </w:r>
      <w:r w:rsidR="0045475A">
        <w:rPr>
          <w:b w:val="0"/>
          <w:bCs w:val="0"/>
        </w:rPr>
        <w:t xml:space="preserve"> relevant authorities, if required.</w:t>
      </w:r>
      <w:r>
        <w:rPr>
          <w:b w:val="0"/>
          <w:bCs w:val="0"/>
        </w:rPr>
        <w:t xml:space="preserve"> </w:t>
      </w:r>
    </w:p>
    <w:p w14:paraId="678A2DBF" w14:textId="39BC1E60" w:rsidR="00FD68E7" w:rsidRPr="0082011B" w:rsidRDefault="00FD68E7" w:rsidP="00585CB9">
      <w:pPr>
        <w:pStyle w:val="Heading2"/>
        <w:ind w:right="231"/>
        <w:jc w:val="both"/>
        <w:rPr>
          <w:b w:val="0"/>
          <w:bCs w:val="0"/>
        </w:rPr>
      </w:pPr>
      <w:r>
        <w:rPr>
          <w:b w:val="0"/>
          <w:bCs w:val="0"/>
        </w:rPr>
        <w:t xml:space="preserve">The service provider shall complete the task / job in all aspect within 45 </w:t>
      </w:r>
      <w:r w:rsidR="007A5992">
        <w:rPr>
          <w:b w:val="0"/>
          <w:bCs w:val="0"/>
        </w:rPr>
        <w:t>calendar</w:t>
      </w:r>
      <w:r>
        <w:rPr>
          <w:b w:val="0"/>
          <w:bCs w:val="0"/>
        </w:rPr>
        <w:t xml:space="preserve"> days after issuance of Work Order. </w:t>
      </w:r>
    </w:p>
    <w:p w14:paraId="6DA01C98" w14:textId="77777777" w:rsidR="00FE0B53" w:rsidRDefault="00FE0B53" w:rsidP="00FE0B53">
      <w:pPr>
        <w:pStyle w:val="Default"/>
        <w:ind w:left="1560"/>
        <w:rPr>
          <w:sz w:val="23"/>
          <w:szCs w:val="23"/>
        </w:rPr>
      </w:pPr>
    </w:p>
    <w:p w14:paraId="61D0D5B4" w14:textId="524EAEC1" w:rsidR="00B72EE5" w:rsidRDefault="008D56AF" w:rsidP="0082011B">
      <w:pPr>
        <w:pStyle w:val="Heading1"/>
        <w:jc w:val="left"/>
      </w:pPr>
      <w:bookmarkStart w:id="4" w:name="_TOC_250014"/>
      <w:r>
        <w:t>PROCESS OF HIRING AND BID</w:t>
      </w:r>
      <w:r>
        <w:rPr>
          <w:spacing w:val="-2"/>
        </w:rPr>
        <w:t xml:space="preserve"> </w:t>
      </w:r>
      <w:bookmarkEnd w:id="4"/>
      <w:r>
        <w:t>INSTRUCTION</w:t>
      </w:r>
    </w:p>
    <w:p w14:paraId="23A34A30" w14:textId="4ED5BBC1" w:rsidR="00B72EE5" w:rsidRDefault="008D56AF" w:rsidP="006D3FD7">
      <w:pPr>
        <w:pStyle w:val="BodyText"/>
        <w:spacing w:before="157" w:line="276" w:lineRule="auto"/>
        <w:ind w:left="567" w:right="1252"/>
        <w:jc w:val="both"/>
      </w:pPr>
      <w:r>
        <w:t>The</w:t>
      </w:r>
      <w:r>
        <w:rPr>
          <w:spacing w:val="-5"/>
        </w:rPr>
        <w:t xml:space="preserve"> </w:t>
      </w:r>
      <w:r>
        <w:t>interested</w:t>
      </w:r>
      <w:r>
        <w:rPr>
          <w:spacing w:val="-4"/>
        </w:rPr>
        <w:t xml:space="preserve"> </w:t>
      </w:r>
      <w:r>
        <w:t>Bidders</w:t>
      </w:r>
      <w:r>
        <w:rPr>
          <w:spacing w:val="-4"/>
        </w:rPr>
        <w:t xml:space="preserve"> </w:t>
      </w:r>
      <w:r>
        <w:t>should</w:t>
      </w:r>
      <w:r>
        <w:rPr>
          <w:spacing w:val="-4"/>
        </w:rPr>
        <w:t xml:space="preserve"> </w:t>
      </w:r>
      <w:r w:rsidR="006D3FD7">
        <w:t>follow</w:t>
      </w:r>
      <w:r>
        <w:rPr>
          <w:spacing w:val="-4"/>
        </w:rPr>
        <w:t xml:space="preserve"> </w:t>
      </w:r>
      <w:r>
        <w:t>PPRA</w:t>
      </w:r>
      <w:r>
        <w:rPr>
          <w:spacing w:val="-7"/>
        </w:rPr>
        <w:t xml:space="preserve"> </w:t>
      </w:r>
      <w:r>
        <w:t xml:space="preserve">Rule </w:t>
      </w:r>
      <w:r>
        <w:rPr>
          <w:b/>
        </w:rPr>
        <w:t>36</w:t>
      </w:r>
      <w:r>
        <w:rPr>
          <w:b/>
          <w:spacing w:val="-4"/>
        </w:rPr>
        <w:t xml:space="preserve"> </w:t>
      </w:r>
      <w:r>
        <w:rPr>
          <w:b/>
        </w:rPr>
        <w:t>(b)</w:t>
      </w:r>
      <w:r>
        <w:rPr>
          <w:b/>
          <w:spacing w:val="-7"/>
        </w:rPr>
        <w:t xml:space="preserve"> </w:t>
      </w:r>
      <w:r>
        <w:t>Single</w:t>
      </w:r>
      <w:r>
        <w:rPr>
          <w:spacing w:val="-4"/>
        </w:rPr>
        <w:t xml:space="preserve"> </w:t>
      </w:r>
      <w:r>
        <w:t>Stage</w:t>
      </w:r>
      <w:r>
        <w:rPr>
          <w:spacing w:val="-5"/>
        </w:rPr>
        <w:t xml:space="preserve"> </w:t>
      </w:r>
      <w:r>
        <w:t xml:space="preserve">Two- Envelopes Procedure for </w:t>
      </w:r>
      <w:r w:rsidR="006D3FD7">
        <w:t>bidding</w:t>
      </w:r>
      <w:r>
        <w:t xml:space="preserve">. The submittals shall be evaluated through a separate technical and financial appraisal with </w:t>
      </w:r>
      <w:r w:rsidR="00C12D9F">
        <w:rPr>
          <w:b/>
        </w:rPr>
        <w:t>6</w:t>
      </w:r>
      <w:r>
        <w:rPr>
          <w:b/>
        </w:rPr>
        <w:t xml:space="preserve">0% </w:t>
      </w:r>
      <w:r>
        <w:t xml:space="preserve">and </w:t>
      </w:r>
      <w:r w:rsidR="00C12D9F">
        <w:t>4</w:t>
      </w:r>
      <w:r>
        <w:rPr>
          <w:b/>
        </w:rPr>
        <w:t xml:space="preserve">0% </w:t>
      </w:r>
      <w:r>
        <w:t>weightage, respectively. Financial</w:t>
      </w:r>
      <w:r>
        <w:rPr>
          <w:spacing w:val="-7"/>
        </w:rPr>
        <w:t xml:space="preserve"> </w:t>
      </w:r>
      <w:r>
        <w:t>bids</w:t>
      </w:r>
      <w:r>
        <w:rPr>
          <w:spacing w:val="-8"/>
        </w:rPr>
        <w:t xml:space="preserve"> </w:t>
      </w:r>
      <w:r>
        <w:t>of</w:t>
      </w:r>
      <w:r>
        <w:rPr>
          <w:spacing w:val="-8"/>
        </w:rPr>
        <w:t xml:space="preserve"> </w:t>
      </w:r>
      <w:r>
        <w:t>only</w:t>
      </w:r>
      <w:r>
        <w:rPr>
          <w:spacing w:val="-6"/>
        </w:rPr>
        <w:t xml:space="preserve"> </w:t>
      </w:r>
      <w:r>
        <w:t>Technically</w:t>
      </w:r>
      <w:r>
        <w:rPr>
          <w:spacing w:val="-9"/>
        </w:rPr>
        <w:t xml:space="preserve"> </w:t>
      </w:r>
      <w:r>
        <w:t>Qualified</w:t>
      </w:r>
      <w:r>
        <w:rPr>
          <w:spacing w:val="-8"/>
        </w:rPr>
        <w:t xml:space="preserve"> </w:t>
      </w:r>
      <w:r>
        <w:t>Bidders</w:t>
      </w:r>
      <w:r>
        <w:rPr>
          <w:spacing w:val="-8"/>
        </w:rPr>
        <w:t xml:space="preserve"> </w:t>
      </w:r>
      <w:r>
        <w:t>shall</w:t>
      </w:r>
      <w:r>
        <w:rPr>
          <w:spacing w:val="-8"/>
        </w:rPr>
        <w:t xml:space="preserve"> </w:t>
      </w:r>
      <w:r>
        <w:t>be</w:t>
      </w:r>
      <w:r>
        <w:rPr>
          <w:spacing w:val="-9"/>
        </w:rPr>
        <w:t xml:space="preserve"> </w:t>
      </w:r>
      <w:r>
        <w:t>opened</w:t>
      </w:r>
      <w:r>
        <w:rPr>
          <w:spacing w:val="-9"/>
        </w:rPr>
        <w:t xml:space="preserve"> </w:t>
      </w:r>
      <w:r>
        <w:t>in</w:t>
      </w:r>
      <w:r>
        <w:rPr>
          <w:spacing w:val="-5"/>
        </w:rPr>
        <w:t xml:space="preserve"> </w:t>
      </w:r>
      <w:r>
        <w:t>the</w:t>
      </w:r>
      <w:r>
        <w:rPr>
          <w:spacing w:val="-9"/>
        </w:rPr>
        <w:t xml:space="preserve"> </w:t>
      </w:r>
      <w:r>
        <w:t>presence</w:t>
      </w:r>
      <w:r>
        <w:rPr>
          <w:spacing w:val="-9"/>
        </w:rPr>
        <w:t xml:space="preserve"> </w:t>
      </w:r>
      <w:r>
        <w:t xml:space="preserve">of their representatives publicly. Selection of the firms will strictly be made in accordance with the procedure of </w:t>
      </w:r>
      <w:r>
        <w:rPr>
          <w:b/>
        </w:rPr>
        <w:t>Quality and Cost Based Selection (QCBS)</w:t>
      </w:r>
      <w:r>
        <w:rPr>
          <w:b/>
          <w:spacing w:val="-4"/>
        </w:rPr>
        <w:t xml:space="preserve"> </w:t>
      </w:r>
      <w:r>
        <w:t>method.</w:t>
      </w:r>
    </w:p>
    <w:p w14:paraId="4A61C736" w14:textId="77777777" w:rsidR="00B72EE5" w:rsidRDefault="008D56AF" w:rsidP="006D3FD7">
      <w:pPr>
        <w:pStyle w:val="BodyText"/>
        <w:spacing w:before="120"/>
        <w:ind w:left="567"/>
        <w:jc w:val="both"/>
      </w:pPr>
      <w:r>
        <w:t xml:space="preserve">Fax, </w:t>
      </w:r>
      <w:proofErr w:type="gramStart"/>
      <w:r>
        <w:t>email</w:t>
      </w:r>
      <w:proofErr w:type="gramEnd"/>
      <w:r>
        <w:t xml:space="preserve"> and non-registered delivery by post mail proposal shall not be considered.</w:t>
      </w:r>
    </w:p>
    <w:p w14:paraId="2424502A" w14:textId="582B46F4" w:rsidR="00B72EE5" w:rsidRDefault="008D56AF" w:rsidP="006D3FD7">
      <w:pPr>
        <w:pStyle w:val="BodyText"/>
        <w:spacing w:before="160"/>
        <w:ind w:left="567"/>
        <w:jc w:val="both"/>
      </w:pPr>
      <w:r>
        <w:t xml:space="preserve">Bids submitted must include bidder’s cover letter on its letterhead </w:t>
      </w:r>
      <w:r w:rsidR="003D3E21">
        <w:t>containing.</w:t>
      </w:r>
    </w:p>
    <w:p w14:paraId="2024242A" w14:textId="77777777" w:rsidR="00B72EE5" w:rsidRDefault="008D56AF" w:rsidP="00B9505F">
      <w:pPr>
        <w:pStyle w:val="ListParagraph"/>
        <w:numPr>
          <w:ilvl w:val="0"/>
          <w:numId w:val="9"/>
        </w:numPr>
        <w:tabs>
          <w:tab w:val="left" w:pos="1134"/>
          <w:tab w:val="left" w:pos="4815"/>
        </w:tabs>
        <w:ind w:left="562" w:firstLine="0"/>
        <w:jc w:val="left"/>
        <w:rPr>
          <w:sz w:val="24"/>
        </w:rPr>
      </w:pPr>
      <w:r>
        <w:rPr>
          <w:sz w:val="24"/>
        </w:rPr>
        <w:t>Project</w:t>
      </w:r>
      <w:r>
        <w:rPr>
          <w:spacing w:val="-14"/>
          <w:sz w:val="24"/>
        </w:rPr>
        <w:t xml:space="preserve"> </w:t>
      </w:r>
      <w:r>
        <w:rPr>
          <w:sz w:val="24"/>
        </w:rPr>
        <w:t>title/subject:</w:t>
      </w:r>
      <w:r>
        <w:rPr>
          <w:spacing w:val="2"/>
          <w:sz w:val="24"/>
        </w:rPr>
        <w:t xml:space="preserve"> </w:t>
      </w:r>
      <w:r>
        <w:rPr>
          <w:sz w:val="24"/>
          <w:u w:val="single"/>
        </w:rPr>
        <w:t xml:space="preserve"> </w:t>
      </w:r>
      <w:r>
        <w:rPr>
          <w:sz w:val="24"/>
          <w:u w:val="single"/>
        </w:rPr>
        <w:tab/>
      </w:r>
    </w:p>
    <w:p w14:paraId="0DF33737" w14:textId="77777777" w:rsidR="00B72EE5" w:rsidRDefault="008D56AF" w:rsidP="00B9505F">
      <w:pPr>
        <w:pStyle w:val="ListParagraph"/>
        <w:numPr>
          <w:ilvl w:val="0"/>
          <w:numId w:val="9"/>
        </w:numPr>
        <w:tabs>
          <w:tab w:val="left" w:pos="1134"/>
          <w:tab w:val="left" w:pos="4815"/>
        </w:tabs>
        <w:ind w:left="562" w:firstLine="0"/>
        <w:jc w:val="left"/>
        <w:rPr>
          <w:sz w:val="24"/>
        </w:rPr>
      </w:pPr>
      <w:r>
        <w:rPr>
          <w:sz w:val="24"/>
        </w:rPr>
        <w:t>Bidder’s</w:t>
      </w:r>
      <w:r>
        <w:rPr>
          <w:spacing w:val="-9"/>
          <w:sz w:val="24"/>
        </w:rPr>
        <w:t xml:space="preserve"> </w:t>
      </w:r>
      <w:r>
        <w:rPr>
          <w:sz w:val="24"/>
        </w:rPr>
        <w:t>name:</w:t>
      </w:r>
      <w:r>
        <w:rPr>
          <w:sz w:val="24"/>
          <w:u w:val="single"/>
        </w:rPr>
        <w:t xml:space="preserve"> </w:t>
      </w:r>
      <w:r>
        <w:rPr>
          <w:sz w:val="24"/>
          <w:u w:val="single"/>
        </w:rPr>
        <w:tab/>
      </w:r>
    </w:p>
    <w:p w14:paraId="4699FF43" w14:textId="77777777" w:rsidR="00B72EE5" w:rsidRDefault="008D56AF" w:rsidP="00B9505F">
      <w:pPr>
        <w:pStyle w:val="ListParagraph"/>
        <w:numPr>
          <w:ilvl w:val="0"/>
          <w:numId w:val="9"/>
        </w:numPr>
        <w:tabs>
          <w:tab w:val="left" w:pos="1134"/>
          <w:tab w:val="left" w:pos="4815"/>
        </w:tabs>
        <w:ind w:left="562" w:firstLine="0"/>
        <w:jc w:val="left"/>
        <w:rPr>
          <w:sz w:val="24"/>
        </w:rPr>
      </w:pPr>
      <w:r>
        <w:rPr>
          <w:sz w:val="24"/>
        </w:rPr>
        <w:t>Name of authorized</w:t>
      </w:r>
      <w:r>
        <w:rPr>
          <w:spacing w:val="-8"/>
          <w:sz w:val="24"/>
        </w:rPr>
        <w:t xml:space="preserve"> </w:t>
      </w:r>
      <w:r>
        <w:rPr>
          <w:sz w:val="24"/>
        </w:rPr>
        <w:t>person:</w:t>
      </w:r>
      <w:r>
        <w:rPr>
          <w:sz w:val="24"/>
          <w:u w:val="single"/>
        </w:rPr>
        <w:t xml:space="preserve"> </w:t>
      </w:r>
      <w:r>
        <w:rPr>
          <w:sz w:val="24"/>
          <w:u w:val="single"/>
        </w:rPr>
        <w:tab/>
      </w:r>
    </w:p>
    <w:p w14:paraId="1CE295B8" w14:textId="77777777" w:rsidR="00B72EE5" w:rsidRDefault="008D56AF" w:rsidP="00B9505F">
      <w:pPr>
        <w:pStyle w:val="ListParagraph"/>
        <w:numPr>
          <w:ilvl w:val="0"/>
          <w:numId w:val="9"/>
        </w:numPr>
        <w:tabs>
          <w:tab w:val="left" w:pos="1134"/>
          <w:tab w:val="left" w:pos="8937"/>
        </w:tabs>
        <w:ind w:left="562" w:firstLine="0"/>
        <w:jc w:val="left"/>
        <w:rPr>
          <w:sz w:val="24"/>
        </w:rPr>
      </w:pPr>
      <w:r>
        <w:rPr>
          <w:sz w:val="24"/>
        </w:rPr>
        <w:t>Bidder E mail/Cell No. (phone,</w:t>
      </w:r>
      <w:r>
        <w:rPr>
          <w:spacing w:val="-16"/>
          <w:sz w:val="24"/>
        </w:rPr>
        <w:t xml:space="preserve"> </w:t>
      </w:r>
      <w:r>
        <w:rPr>
          <w:sz w:val="24"/>
        </w:rPr>
        <w:t>fax):</w:t>
      </w:r>
      <w:r>
        <w:rPr>
          <w:sz w:val="24"/>
          <w:u w:val="single"/>
        </w:rPr>
        <w:t xml:space="preserve"> </w:t>
      </w:r>
      <w:r>
        <w:rPr>
          <w:sz w:val="24"/>
          <w:u w:val="single"/>
        </w:rPr>
        <w:tab/>
      </w:r>
    </w:p>
    <w:p w14:paraId="3B96684B" w14:textId="77777777" w:rsidR="00B72EE5" w:rsidRDefault="008D56AF" w:rsidP="00B9505F">
      <w:pPr>
        <w:pStyle w:val="ListParagraph"/>
        <w:numPr>
          <w:ilvl w:val="0"/>
          <w:numId w:val="9"/>
        </w:numPr>
        <w:tabs>
          <w:tab w:val="left" w:pos="1134"/>
        </w:tabs>
        <w:ind w:left="562" w:firstLine="0"/>
        <w:jc w:val="left"/>
        <w:rPr>
          <w:sz w:val="24"/>
        </w:rPr>
      </w:pPr>
      <w:r>
        <w:rPr>
          <w:sz w:val="24"/>
        </w:rPr>
        <w:t>Name and address of bidder and authorized</w:t>
      </w:r>
      <w:r>
        <w:rPr>
          <w:spacing w:val="1"/>
          <w:sz w:val="24"/>
        </w:rPr>
        <w:t xml:space="preserve"> </w:t>
      </w:r>
      <w:r>
        <w:rPr>
          <w:sz w:val="24"/>
        </w:rPr>
        <w:t>person</w:t>
      </w:r>
    </w:p>
    <w:p w14:paraId="142BE4C8" w14:textId="77777777" w:rsidR="00B72EE5" w:rsidRDefault="00B72EE5" w:rsidP="006D3FD7">
      <w:pPr>
        <w:pStyle w:val="BodyText"/>
        <w:spacing w:before="11"/>
        <w:ind w:left="567"/>
        <w:rPr>
          <w:sz w:val="31"/>
        </w:rPr>
      </w:pPr>
    </w:p>
    <w:p w14:paraId="72F496D5" w14:textId="14DF62CB" w:rsidR="00B72EE5" w:rsidRDefault="008D56AF" w:rsidP="006D3FD7">
      <w:pPr>
        <w:pStyle w:val="BodyText"/>
        <w:spacing w:line="276" w:lineRule="auto"/>
        <w:ind w:left="567" w:right="1253"/>
        <w:jc w:val="both"/>
      </w:pPr>
      <w:r>
        <w:t>Technical proposal is to be submitted in a sealed envelope marked “TECHNICAL PROPOSAL” with the bidder’s name contact details and address clearly written on the outside of the envelop and properly sealed.</w:t>
      </w:r>
    </w:p>
    <w:p w14:paraId="2C4B62D7" w14:textId="53E80AF2" w:rsidR="00B72EE5" w:rsidRDefault="008D56AF" w:rsidP="006D3FD7">
      <w:pPr>
        <w:pStyle w:val="BodyText"/>
        <w:spacing w:before="116" w:line="276" w:lineRule="auto"/>
        <w:ind w:left="567" w:right="1248"/>
        <w:jc w:val="both"/>
      </w:pPr>
      <w:r>
        <w:t>A</w:t>
      </w:r>
      <w:r>
        <w:rPr>
          <w:spacing w:val="-7"/>
        </w:rPr>
        <w:t xml:space="preserve"> </w:t>
      </w:r>
      <w:r>
        <w:t>fixed</w:t>
      </w:r>
      <w:r>
        <w:rPr>
          <w:spacing w:val="-6"/>
        </w:rPr>
        <w:t xml:space="preserve"> </w:t>
      </w:r>
      <w:r>
        <w:t>price</w:t>
      </w:r>
      <w:r>
        <w:rPr>
          <w:spacing w:val="-7"/>
        </w:rPr>
        <w:t xml:space="preserve"> </w:t>
      </w:r>
      <w:r>
        <w:t>based</w:t>
      </w:r>
      <w:r>
        <w:rPr>
          <w:spacing w:val="-3"/>
        </w:rPr>
        <w:t xml:space="preserve"> </w:t>
      </w:r>
      <w:r>
        <w:t>FINANCIAL</w:t>
      </w:r>
      <w:r>
        <w:rPr>
          <w:spacing w:val="-7"/>
        </w:rPr>
        <w:t xml:space="preserve"> </w:t>
      </w:r>
      <w:r>
        <w:t>PROPOSAL</w:t>
      </w:r>
      <w:r>
        <w:rPr>
          <w:spacing w:val="-5"/>
        </w:rPr>
        <w:t xml:space="preserve"> </w:t>
      </w:r>
      <w:r>
        <w:t>must</w:t>
      </w:r>
      <w:r>
        <w:rPr>
          <w:spacing w:val="-5"/>
        </w:rPr>
        <w:t xml:space="preserve"> </w:t>
      </w:r>
      <w:r>
        <w:t>be</w:t>
      </w:r>
      <w:r>
        <w:rPr>
          <w:spacing w:val="-6"/>
        </w:rPr>
        <w:t xml:space="preserve"> </w:t>
      </w:r>
      <w:r>
        <w:t>submitted</w:t>
      </w:r>
      <w:r>
        <w:rPr>
          <w:spacing w:val="-7"/>
        </w:rPr>
        <w:t xml:space="preserve"> </w:t>
      </w:r>
      <w:r>
        <w:t>in</w:t>
      </w:r>
      <w:r>
        <w:rPr>
          <w:spacing w:val="-6"/>
        </w:rPr>
        <w:t xml:space="preserve"> </w:t>
      </w:r>
      <w:r>
        <w:t>another</w:t>
      </w:r>
      <w:r>
        <w:rPr>
          <w:spacing w:val="-7"/>
        </w:rPr>
        <w:t xml:space="preserve"> </w:t>
      </w:r>
      <w:r>
        <w:t>envelope. Bidder must clearly mark outside of the envelope as “FINANCIAL PROPOSAL” along with the bidder’s name contact details on the outside of the envelop and properly sealed</w:t>
      </w:r>
      <w:r>
        <w:rPr>
          <w:spacing w:val="-38"/>
        </w:rPr>
        <w:t xml:space="preserve"> </w:t>
      </w:r>
      <w:r>
        <w:t>.</w:t>
      </w:r>
    </w:p>
    <w:p w14:paraId="3C77A8FC" w14:textId="77777777" w:rsidR="00B9505F" w:rsidRDefault="00B9505F" w:rsidP="006D3FD7">
      <w:pPr>
        <w:pStyle w:val="BodyText"/>
        <w:spacing w:before="116" w:line="276" w:lineRule="auto"/>
        <w:ind w:left="567" w:right="1248"/>
        <w:jc w:val="both"/>
      </w:pPr>
    </w:p>
    <w:p w14:paraId="6298B377" w14:textId="77777777" w:rsidR="00B9505F" w:rsidRDefault="00B9505F" w:rsidP="006D3FD7">
      <w:pPr>
        <w:pStyle w:val="BodyText"/>
        <w:spacing w:before="116" w:line="276" w:lineRule="auto"/>
        <w:ind w:left="567" w:right="1248"/>
        <w:jc w:val="both"/>
      </w:pPr>
    </w:p>
    <w:p w14:paraId="298DEFB7" w14:textId="77777777" w:rsidR="00B9505F" w:rsidRDefault="00B9505F" w:rsidP="006D3FD7">
      <w:pPr>
        <w:pStyle w:val="BodyText"/>
        <w:spacing w:before="116" w:line="276" w:lineRule="auto"/>
        <w:ind w:left="567" w:right="1248"/>
        <w:jc w:val="both"/>
      </w:pPr>
    </w:p>
    <w:p w14:paraId="631B9683" w14:textId="60F79169" w:rsidR="00B72EE5" w:rsidRDefault="008D56AF" w:rsidP="00397CE2">
      <w:pPr>
        <w:pStyle w:val="Heading2"/>
        <w:numPr>
          <w:ilvl w:val="0"/>
          <w:numId w:val="28"/>
        </w:numPr>
      </w:pPr>
      <w:r>
        <w:t>Quality Assurance Guidelines</w:t>
      </w:r>
    </w:p>
    <w:p w14:paraId="346A1993" w14:textId="6329710E" w:rsidR="00B72EE5" w:rsidRDefault="00D23C8D" w:rsidP="00397CE2">
      <w:pPr>
        <w:pStyle w:val="BodyText"/>
        <w:numPr>
          <w:ilvl w:val="1"/>
          <w:numId w:val="28"/>
        </w:numPr>
        <w:spacing w:before="156" w:line="276" w:lineRule="auto"/>
        <w:ind w:right="1251"/>
        <w:jc w:val="both"/>
      </w:pPr>
      <w:r>
        <w:t xml:space="preserve"> </w:t>
      </w:r>
      <w:r w:rsidR="008D56AF">
        <w:t xml:space="preserve">The Contractor </w:t>
      </w:r>
      <w:r w:rsidR="005C1075">
        <w:t>resource</w:t>
      </w:r>
      <w:r w:rsidR="009A4AB7">
        <w:t>s</w:t>
      </w:r>
      <w:r w:rsidR="00B30542">
        <w:t xml:space="preserve"> deployed </w:t>
      </w:r>
      <w:r w:rsidR="008D56AF">
        <w:t>should be medically fit and sound &amp; should not have any chronical disease/disability</w:t>
      </w:r>
      <w:r w:rsidR="006E71AC">
        <w:t xml:space="preserve"> </w:t>
      </w:r>
      <w:r w:rsidR="008D56AF">
        <w:t>/ any other physical &amp; mental health issues that may affect his duty</w:t>
      </w:r>
      <w:r w:rsidR="006E71AC">
        <w:t xml:space="preserve"> </w:t>
      </w:r>
      <w:r w:rsidR="008D56AF">
        <w:t>/</w:t>
      </w:r>
      <w:r w:rsidR="006E71AC">
        <w:t xml:space="preserve"> </w:t>
      </w:r>
      <w:r w:rsidR="008D56AF">
        <w:t xml:space="preserve">performance/service. </w:t>
      </w:r>
    </w:p>
    <w:p w14:paraId="6563EB26" w14:textId="7289003F" w:rsidR="00B72EE5" w:rsidRDefault="00D23C8D" w:rsidP="00397CE2">
      <w:pPr>
        <w:pStyle w:val="BodyText"/>
        <w:numPr>
          <w:ilvl w:val="1"/>
          <w:numId w:val="28"/>
        </w:numPr>
        <w:spacing w:before="156" w:line="276" w:lineRule="auto"/>
        <w:ind w:right="1253"/>
        <w:jc w:val="both"/>
      </w:pPr>
      <w:r>
        <w:t xml:space="preserve"> </w:t>
      </w:r>
      <w:r w:rsidR="008D56AF">
        <w:t>Failure by contractor to meet</w:t>
      </w:r>
      <w:r w:rsidR="005C1075">
        <w:t xml:space="preserve"> the </w:t>
      </w:r>
      <w:r w:rsidR="008D56AF">
        <w:t>quality requirements shall constitute breach of contract and shall entitle CPPA-G to terminate the contract</w:t>
      </w:r>
      <w:r w:rsidR="005C1075">
        <w:t>.</w:t>
      </w:r>
    </w:p>
    <w:p w14:paraId="11CAF74F" w14:textId="41346F7E" w:rsidR="008225CE" w:rsidRDefault="00D23C8D" w:rsidP="00397CE2">
      <w:pPr>
        <w:pStyle w:val="BodyText"/>
        <w:numPr>
          <w:ilvl w:val="1"/>
          <w:numId w:val="28"/>
        </w:numPr>
        <w:spacing w:before="156" w:line="276" w:lineRule="auto"/>
        <w:ind w:right="1253"/>
        <w:jc w:val="both"/>
      </w:pPr>
      <w:r>
        <w:t xml:space="preserve"> </w:t>
      </w:r>
      <w:r w:rsidR="008225CE">
        <w:t>The contractor should ensure the quality of work by maintaining standard in supply of material / supplies</w:t>
      </w:r>
      <w:r w:rsidR="009A4AB7">
        <w:t>,</w:t>
      </w:r>
      <w:r w:rsidR="008225CE">
        <w:t xml:space="preserve"> etc</w:t>
      </w:r>
      <w:r w:rsidR="009A4AB7">
        <w:t>.</w:t>
      </w:r>
      <w:r w:rsidR="008225CE">
        <w:t xml:space="preserve"> along with termination of jobs under </w:t>
      </w:r>
      <w:r w:rsidR="009A4AB7">
        <w:t>strict</w:t>
      </w:r>
      <w:r w:rsidR="008225CE">
        <w:t xml:space="preserve"> </w:t>
      </w:r>
      <w:r w:rsidR="00120DDF">
        <w:t>supervision</w:t>
      </w:r>
      <w:r w:rsidR="008225CE">
        <w:t xml:space="preserve"> of skilled professional </w:t>
      </w:r>
      <w:r w:rsidR="00120DDF">
        <w:t xml:space="preserve">and </w:t>
      </w:r>
      <w:r w:rsidR="009A4AB7">
        <w:t xml:space="preserve">capability </w:t>
      </w:r>
      <w:r w:rsidR="00120DDF">
        <w:t xml:space="preserve"> </w:t>
      </w:r>
      <w:r w:rsidR="008225CE">
        <w:t xml:space="preserve">that </w:t>
      </w:r>
      <w:r w:rsidR="00120DDF">
        <w:t xml:space="preserve">is </w:t>
      </w:r>
      <w:r w:rsidR="008225CE">
        <w:t xml:space="preserve">required to terminates such </w:t>
      </w:r>
      <w:r w:rsidR="00120DDF">
        <w:t xml:space="preserve">type of </w:t>
      </w:r>
      <w:r w:rsidR="008225CE">
        <w:t>jobs as mentione</w:t>
      </w:r>
      <w:r w:rsidR="00397CE2">
        <w:t>d</w:t>
      </w:r>
      <w:r w:rsidR="008225CE">
        <w:t xml:space="preserve"> in scope of work under section 6</w:t>
      </w:r>
      <w:r w:rsidR="00120DDF">
        <w:t>.</w:t>
      </w:r>
    </w:p>
    <w:p w14:paraId="63F28592" w14:textId="2525DCC8" w:rsidR="00397CE2" w:rsidRDefault="00D23C8D" w:rsidP="00397CE2">
      <w:pPr>
        <w:pStyle w:val="BodyText"/>
        <w:numPr>
          <w:ilvl w:val="1"/>
          <w:numId w:val="28"/>
        </w:numPr>
        <w:spacing w:before="156" w:line="276" w:lineRule="auto"/>
        <w:ind w:right="1253"/>
        <w:jc w:val="both"/>
      </w:pPr>
      <w:r>
        <w:t xml:space="preserve"> </w:t>
      </w:r>
      <w:r w:rsidR="00397CE2">
        <w:t>If at any stage quality assurance is found of not as per standards, CPPA-G tender committee reserves the right to terminate the contract</w:t>
      </w:r>
      <w:r w:rsidR="00120DDF">
        <w:t>.</w:t>
      </w:r>
    </w:p>
    <w:p w14:paraId="45410D56" w14:textId="77777777" w:rsidR="00B72EE5" w:rsidRDefault="008D56AF" w:rsidP="0082011B">
      <w:pPr>
        <w:pStyle w:val="Heading1"/>
        <w:jc w:val="left"/>
      </w:pPr>
      <w:bookmarkStart w:id="5" w:name="_TOC_250013"/>
      <w:r>
        <w:t>TECHNICAL EVALUATION CRITERIA</w:t>
      </w:r>
      <w:r>
        <w:rPr>
          <w:spacing w:val="-2"/>
        </w:rPr>
        <w:t xml:space="preserve"> </w:t>
      </w:r>
      <w:bookmarkEnd w:id="5"/>
      <w:r>
        <w:t>(TEC)</w:t>
      </w:r>
    </w:p>
    <w:p w14:paraId="6BA971BC" w14:textId="77777777" w:rsidR="00B72EE5" w:rsidRDefault="008D56AF">
      <w:pPr>
        <w:pStyle w:val="ListParagraph"/>
        <w:numPr>
          <w:ilvl w:val="0"/>
          <w:numId w:val="8"/>
        </w:numPr>
        <w:tabs>
          <w:tab w:val="left" w:pos="2301"/>
        </w:tabs>
        <w:spacing w:before="157" w:line="259" w:lineRule="auto"/>
        <w:ind w:right="1249"/>
        <w:jc w:val="both"/>
      </w:pPr>
      <w:r>
        <w:rPr>
          <w:sz w:val="24"/>
        </w:rPr>
        <w:t>The Technical bid envelope shall not include any financial information. A Technical bid containing financial information will be declared</w:t>
      </w:r>
      <w:r>
        <w:rPr>
          <w:spacing w:val="-11"/>
          <w:sz w:val="24"/>
        </w:rPr>
        <w:t xml:space="preserve"> </w:t>
      </w:r>
      <w:r>
        <w:rPr>
          <w:sz w:val="24"/>
        </w:rPr>
        <w:t>non-responsive.</w:t>
      </w:r>
    </w:p>
    <w:p w14:paraId="5E7D1CCD" w14:textId="01B4673B" w:rsidR="00B72EE5" w:rsidRDefault="008D56AF">
      <w:pPr>
        <w:pStyle w:val="ListParagraph"/>
        <w:numPr>
          <w:ilvl w:val="0"/>
          <w:numId w:val="8"/>
        </w:numPr>
        <w:tabs>
          <w:tab w:val="left" w:pos="2301"/>
        </w:tabs>
        <w:spacing w:before="120" w:line="259" w:lineRule="auto"/>
        <w:ind w:right="1262" w:hanging="591"/>
        <w:jc w:val="both"/>
      </w:pPr>
      <w:r>
        <w:rPr>
          <w:sz w:val="24"/>
        </w:rPr>
        <w:t xml:space="preserve">The technical bid must contain </w:t>
      </w:r>
      <w:r w:rsidR="0097059E">
        <w:rPr>
          <w:sz w:val="24"/>
        </w:rPr>
        <w:t xml:space="preserve">information about </w:t>
      </w:r>
      <w:r>
        <w:rPr>
          <w:sz w:val="24"/>
        </w:rPr>
        <w:t>experience of the firm and professionals in government/semi</w:t>
      </w:r>
      <w:r>
        <w:rPr>
          <w:spacing w:val="-1"/>
          <w:sz w:val="24"/>
        </w:rPr>
        <w:t xml:space="preserve"> </w:t>
      </w:r>
      <w:r>
        <w:rPr>
          <w:sz w:val="24"/>
        </w:rPr>
        <w:t>organization.</w:t>
      </w:r>
    </w:p>
    <w:p w14:paraId="00C6C6B5" w14:textId="2E8BDFF5" w:rsidR="00B72EE5" w:rsidRDefault="008D56AF">
      <w:pPr>
        <w:pStyle w:val="ListParagraph"/>
        <w:numPr>
          <w:ilvl w:val="0"/>
          <w:numId w:val="8"/>
        </w:numPr>
        <w:tabs>
          <w:tab w:val="left" w:pos="2301"/>
        </w:tabs>
        <w:spacing w:before="119" w:line="259" w:lineRule="auto"/>
        <w:ind w:right="1251" w:hanging="651"/>
        <w:jc w:val="both"/>
      </w:pPr>
      <w:r w:rsidRPr="00327025">
        <w:rPr>
          <w:sz w:val="24"/>
          <w:highlight w:val="yellow"/>
        </w:rPr>
        <w:t>Bidders</w:t>
      </w:r>
      <w:r w:rsidRPr="00327025">
        <w:rPr>
          <w:spacing w:val="-6"/>
          <w:sz w:val="24"/>
          <w:highlight w:val="yellow"/>
        </w:rPr>
        <w:t xml:space="preserve"> </w:t>
      </w:r>
      <w:r w:rsidRPr="00327025">
        <w:rPr>
          <w:sz w:val="24"/>
          <w:highlight w:val="yellow"/>
        </w:rPr>
        <w:t>fulfilling</w:t>
      </w:r>
      <w:r w:rsidRPr="00327025">
        <w:rPr>
          <w:spacing w:val="-6"/>
          <w:sz w:val="24"/>
          <w:highlight w:val="yellow"/>
        </w:rPr>
        <w:t xml:space="preserve"> </w:t>
      </w:r>
      <w:r w:rsidRPr="00327025">
        <w:rPr>
          <w:sz w:val="24"/>
          <w:highlight w:val="yellow"/>
        </w:rPr>
        <w:t>the</w:t>
      </w:r>
      <w:r w:rsidRPr="00327025">
        <w:rPr>
          <w:spacing w:val="-6"/>
          <w:sz w:val="24"/>
          <w:highlight w:val="yellow"/>
        </w:rPr>
        <w:t xml:space="preserve"> </w:t>
      </w:r>
      <w:r w:rsidRPr="00327025">
        <w:rPr>
          <w:sz w:val="24"/>
          <w:highlight w:val="yellow"/>
        </w:rPr>
        <w:t>Technical</w:t>
      </w:r>
      <w:r w:rsidRPr="00327025">
        <w:rPr>
          <w:spacing w:val="-6"/>
          <w:sz w:val="24"/>
          <w:highlight w:val="yellow"/>
        </w:rPr>
        <w:t xml:space="preserve"> </w:t>
      </w:r>
      <w:r w:rsidRPr="00327025">
        <w:rPr>
          <w:sz w:val="24"/>
          <w:highlight w:val="yellow"/>
        </w:rPr>
        <w:t>Criteria</w:t>
      </w:r>
      <w:r w:rsidRPr="00327025">
        <w:rPr>
          <w:spacing w:val="-5"/>
          <w:sz w:val="24"/>
          <w:highlight w:val="yellow"/>
        </w:rPr>
        <w:t xml:space="preserve"> </w:t>
      </w:r>
      <w:r w:rsidRPr="00327025">
        <w:rPr>
          <w:sz w:val="24"/>
          <w:highlight w:val="yellow"/>
        </w:rPr>
        <w:t>with</w:t>
      </w:r>
      <w:r w:rsidRPr="00327025">
        <w:rPr>
          <w:spacing w:val="-2"/>
          <w:sz w:val="24"/>
          <w:highlight w:val="yellow"/>
        </w:rPr>
        <w:t xml:space="preserve"> </w:t>
      </w:r>
      <w:r w:rsidRPr="00327025">
        <w:rPr>
          <w:b/>
          <w:sz w:val="24"/>
          <w:highlight w:val="yellow"/>
        </w:rPr>
        <w:t>at</w:t>
      </w:r>
      <w:r w:rsidRPr="00327025">
        <w:rPr>
          <w:b/>
          <w:spacing w:val="-5"/>
          <w:sz w:val="24"/>
          <w:highlight w:val="yellow"/>
        </w:rPr>
        <w:t xml:space="preserve"> </w:t>
      </w:r>
      <w:r w:rsidRPr="00327025">
        <w:rPr>
          <w:b/>
          <w:sz w:val="24"/>
          <w:highlight w:val="yellow"/>
        </w:rPr>
        <w:t>least</w:t>
      </w:r>
      <w:r w:rsidRPr="00327025">
        <w:rPr>
          <w:b/>
          <w:spacing w:val="-6"/>
          <w:sz w:val="24"/>
          <w:highlight w:val="yellow"/>
        </w:rPr>
        <w:t xml:space="preserve"> </w:t>
      </w:r>
      <w:r w:rsidR="00327025" w:rsidRPr="00327025">
        <w:rPr>
          <w:b/>
          <w:sz w:val="24"/>
          <w:highlight w:val="yellow"/>
        </w:rPr>
        <w:t>60</w:t>
      </w:r>
      <w:r w:rsidR="00534FF5">
        <w:rPr>
          <w:b/>
          <w:sz w:val="24"/>
          <w:highlight w:val="yellow"/>
        </w:rPr>
        <w:t xml:space="preserve"> Marks out of 100 Marks </w:t>
      </w:r>
      <w:r w:rsidRPr="00327025">
        <w:rPr>
          <w:b/>
          <w:spacing w:val="-5"/>
          <w:sz w:val="24"/>
          <w:highlight w:val="yellow"/>
        </w:rPr>
        <w:t xml:space="preserve"> </w:t>
      </w:r>
      <w:r w:rsidRPr="00327025">
        <w:rPr>
          <w:sz w:val="24"/>
          <w:highlight w:val="yellow"/>
        </w:rPr>
        <w:t>shall</w:t>
      </w:r>
      <w:r w:rsidRPr="00327025">
        <w:rPr>
          <w:spacing w:val="-6"/>
          <w:sz w:val="24"/>
          <w:highlight w:val="yellow"/>
        </w:rPr>
        <w:t xml:space="preserve"> </w:t>
      </w:r>
      <w:r w:rsidRPr="00327025">
        <w:rPr>
          <w:sz w:val="24"/>
          <w:highlight w:val="yellow"/>
        </w:rPr>
        <w:t>be</w:t>
      </w:r>
      <w:r w:rsidRPr="00327025">
        <w:rPr>
          <w:spacing w:val="-3"/>
          <w:sz w:val="24"/>
          <w:highlight w:val="yellow"/>
        </w:rPr>
        <w:t xml:space="preserve"> </w:t>
      </w:r>
      <w:r w:rsidRPr="00327025">
        <w:rPr>
          <w:sz w:val="24"/>
          <w:highlight w:val="yellow"/>
        </w:rPr>
        <w:t xml:space="preserve">selected for opening of their financial bids. Bidders </w:t>
      </w:r>
      <w:r w:rsidRPr="00327025">
        <w:rPr>
          <w:b/>
          <w:sz w:val="24"/>
          <w:highlight w:val="yellow"/>
        </w:rPr>
        <w:t xml:space="preserve">scoring </w:t>
      </w:r>
      <w:r w:rsidR="00C42452">
        <w:rPr>
          <w:b/>
          <w:sz w:val="24"/>
          <w:highlight w:val="yellow"/>
        </w:rPr>
        <w:t>below</w:t>
      </w:r>
      <w:r w:rsidRPr="00327025">
        <w:rPr>
          <w:b/>
          <w:sz w:val="24"/>
          <w:highlight w:val="yellow"/>
        </w:rPr>
        <w:t xml:space="preserve"> </w:t>
      </w:r>
      <w:r w:rsidR="00534FF5">
        <w:rPr>
          <w:b/>
          <w:sz w:val="24"/>
          <w:highlight w:val="yellow"/>
        </w:rPr>
        <w:t>6</w:t>
      </w:r>
      <w:r w:rsidR="00327025" w:rsidRPr="00327025">
        <w:rPr>
          <w:b/>
          <w:sz w:val="24"/>
          <w:highlight w:val="yellow"/>
        </w:rPr>
        <w:t>0</w:t>
      </w:r>
      <w:r w:rsidR="00534FF5">
        <w:rPr>
          <w:b/>
          <w:sz w:val="24"/>
          <w:highlight w:val="yellow"/>
        </w:rPr>
        <w:t xml:space="preserve"> Marks</w:t>
      </w:r>
      <w:r w:rsidRPr="00327025">
        <w:rPr>
          <w:b/>
          <w:sz w:val="24"/>
          <w:highlight w:val="yellow"/>
        </w:rPr>
        <w:t xml:space="preserve"> </w:t>
      </w:r>
      <w:r w:rsidRPr="00327025">
        <w:rPr>
          <w:sz w:val="24"/>
          <w:highlight w:val="yellow"/>
        </w:rPr>
        <w:t xml:space="preserve">will get </w:t>
      </w:r>
      <w:r w:rsidR="00C42452">
        <w:rPr>
          <w:sz w:val="24"/>
          <w:highlight w:val="yellow"/>
        </w:rPr>
        <w:t xml:space="preserve">technically disqualified and </w:t>
      </w:r>
      <w:r w:rsidRPr="00327025">
        <w:rPr>
          <w:sz w:val="24"/>
          <w:highlight w:val="yellow"/>
        </w:rPr>
        <w:t xml:space="preserve">their unopened financial Bid </w:t>
      </w:r>
      <w:r w:rsidR="00C42452">
        <w:rPr>
          <w:sz w:val="24"/>
          <w:highlight w:val="yellow"/>
        </w:rPr>
        <w:t>will</w:t>
      </w:r>
      <w:r w:rsidR="00C42452">
        <w:rPr>
          <w:sz w:val="24"/>
        </w:rPr>
        <w:t xml:space="preserve"> be returned</w:t>
      </w:r>
      <w:r>
        <w:rPr>
          <w:sz w:val="24"/>
        </w:rPr>
        <w:t>.</w:t>
      </w:r>
    </w:p>
    <w:p w14:paraId="64C1C63F" w14:textId="30C1FF57" w:rsidR="00B72EE5" w:rsidRDefault="008D56AF">
      <w:pPr>
        <w:pStyle w:val="ListParagraph"/>
        <w:numPr>
          <w:ilvl w:val="0"/>
          <w:numId w:val="8"/>
        </w:numPr>
        <w:tabs>
          <w:tab w:val="left" w:pos="2301"/>
        </w:tabs>
        <w:spacing w:before="120" w:line="276" w:lineRule="auto"/>
        <w:ind w:right="1254" w:hanging="641"/>
        <w:jc w:val="both"/>
      </w:pPr>
      <w:r>
        <w:rPr>
          <w:sz w:val="24"/>
        </w:rPr>
        <w:t>Each responsive Bid will be given  Technical Marks (TM). Proposal(s) shall be rejected at this stage if it does not respond to important aspects of the Bid, and particularly the Terms of Reference (TOR) or if it fails to achieve the minimum technical score indicated</w:t>
      </w:r>
      <w:r>
        <w:rPr>
          <w:spacing w:val="-1"/>
          <w:sz w:val="24"/>
        </w:rPr>
        <w:t xml:space="preserve"> </w:t>
      </w:r>
      <w:r w:rsidR="00591748">
        <w:rPr>
          <w:sz w:val="24"/>
        </w:rPr>
        <w:t>in 8.2.</w:t>
      </w:r>
    </w:p>
    <w:p w14:paraId="78DF5D70" w14:textId="77777777" w:rsidR="00B72EE5" w:rsidRDefault="00B72EE5">
      <w:pPr>
        <w:spacing w:line="276" w:lineRule="auto"/>
        <w:jc w:val="both"/>
        <w:sectPr w:rsidR="00B72EE5" w:rsidSect="00A259A3">
          <w:pgSz w:w="11906" w:h="16838" w:code="9"/>
          <w:pgMar w:top="1340" w:right="180" w:bottom="720" w:left="580" w:header="0" w:footer="524" w:gutter="0"/>
          <w:cols w:space="720"/>
          <w:docGrid w:linePitch="299"/>
        </w:sectPr>
      </w:pPr>
    </w:p>
    <w:p w14:paraId="133DE3A1" w14:textId="77777777" w:rsidR="00B72EE5" w:rsidRDefault="008D56AF" w:rsidP="0082011B">
      <w:pPr>
        <w:pStyle w:val="Heading1"/>
        <w:jc w:val="left"/>
      </w:pPr>
      <w:bookmarkStart w:id="6" w:name="_TOC_250012"/>
      <w:r>
        <w:lastRenderedPageBreak/>
        <w:t>FINANCIAL EVALUATION CRITERIA</w:t>
      </w:r>
      <w:r>
        <w:rPr>
          <w:spacing w:val="-6"/>
        </w:rPr>
        <w:t xml:space="preserve"> </w:t>
      </w:r>
      <w:bookmarkEnd w:id="6"/>
      <w:r>
        <w:t>(FEC)</w:t>
      </w:r>
    </w:p>
    <w:p w14:paraId="485253BB" w14:textId="77777777" w:rsidR="00B72EE5" w:rsidRDefault="008D56AF">
      <w:pPr>
        <w:pStyle w:val="BodyText"/>
        <w:spacing w:before="188"/>
        <w:ind w:left="1160"/>
      </w:pPr>
      <w:r>
        <w:t>The prices should be inclusive of all taxes and in Pak Rupees</w:t>
      </w:r>
      <w:r>
        <w:rPr>
          <w:spacing w:val="-13"/>
        </w:rPr>
        <w:t xml:space="preserve"> </w:t>
      </w:r>
      <w:r>
        <w:t>(PKR).</w:t>
      </w:r>
    </w:p>
    <w:p w14:paraId="19630846" w14:textId="184109C2" w:rsidR="00B72EE5" w:rsidRDefault="008D56AF" w:rsidP="0082011B">
      <w:pPr>
        <w:pStyle w:val="Heading3"/>
      </w:pPr>
      <w:r>
        <w:t>The Financial bid must be filled as per the details given in Annexure-(</w:t>
      </w:r>
      <w:r w:rsidR="00EB5C93">
        <w:t>B</w:t>
      </w:r>
      <w:r>
        <w:t>) with following conditions:</w:t>
      </w:r>
    </w:p>
    <w:p w14:paraId="07412905" w14:textId="77777777" w:rsidR="00B72EE5" w:rsidRDefault="008D56AF">
      <w:pPr>
        <w:pStyle w:val="ListParagraph"/>
        <w:numPr>
          <w:ilvl w:val="0"/>
          <w:numId w:val="7"/>
        </w:numPr>
        <w:tabs>
          <w:tab w:val="left" w:pos="1880"/>
          <w:tab w:val="left" w:pos="1881"/>
        </w:tabs>
        <w:spacing w:before="132"/>
        <w:ind w:hanging="721"/>
        <w:rPr>
          <w:sz w:val="24"/>
        </w:rPr>
      </w:pPr>
      <w:r>
        <w:rPr>
          <w:sz w:val="24"/>
        </w:rPr>
        <w:t>Price must be quoted for all categories is</w:t>
      </w:r>
      <w:r>
        <w:rPr>
          <w:spacing w:val="-2"/>
          <w:sz w:val="24"/>
        </w:rPr>
        <w:t xml:space="preserve"> </w:t>
      </w:r>
      <w:r>
        <w:rPr>
          <w:sz w:val="24"/>
        </w:rPr>
        <w:t>mandatory.</w:t>
      </w:r>
    </w:p>
    <w:p w14:paraId="69CF5225" w14:textId="327F612C" w:rsidR="00B72EE5" w:rsidRDefault="008D56AF">
      <w:pPr>
        <w:pStyle w:val="ListParagraph"/>
        <w:numPr>
          <w:ilvl w:val="0"/>
          <w:numId w:val="7"/>
        </w:numPr>
        <w:tabs>
          <w:tab w:val="left" w:pos="1880"/>
          <w:tab w:val="left" w:pos="1881"/>
        </w:tabs>
        <w:spacing w:before="163"/>
        <w:ind w:hanging="721"/>
        <w:rPr>
          <w:sz w:val="24"/>
        </w:rPr>
      </w:pPr>
      <w:r>
        <w:rPr>
          <w:sz w:val="24"/>
        </w:rPr>
        <w:t xml:space="preserve">All rates quoted are inclusive of all Government </w:t>
      </w:r>
      <w:r w:rsidRPr="00B8109E">
        <w:rPr>
          <w:sz w:val="24"/>
        </w:rPr>
        <w:t>applicable</w:t>
      </w:r>
      <w:r w:rsidRPr="00B8109E">
        <w:rPr>
          <w:spacing w:val="-5"/>
          <w:sz w:val="24"/>
        </w:rPr>
        <w:t xml:space="preserve"> </w:t>
      </w:r>
      <w:r w:rsidRPr="00B8109E">
        <w:rPr>
          <w:sz w:val="24"/>
        </w:rPr>
        <w:t>taxes</w:t>
      </w:r>
      <w:r w:rsidR="00555ADB" w:rsidRPr="00B8109E">
        <w:rPr>
          <w:sz w:val="24"/>
        </w:rPr>
        <w:t xml:space="preserve"> with break</w:t>
      </w:r>
      <w:r w:rsidR="00D23C8D" w:rsidRPr="00B8109E">
        <w:rPr>
          <w:sz w:val="24"/>
        </w:rPr>
        <w:t>-</w:t>
      </w:r>
      <w:r w:rsidR="00555ADB" w:rsidRPr="00B8109E">
        <w:rPr>
          <w:sz w:val="24"/>
        </w:rPr>
        <w:t>up</w:t>
      </w:r>
      <w:r w:rsidRPr="00B8109E">
        <w:rPr>
          <w:sz w:val="24"/>
        </w:rPr>
        <w:t>.</w:t>
      </w:r>
    </w:p>
    <w:p w14:paraId="518F5186" w14:textId="11376F87" w:rsidR="00B72EE5" w:rsidRDefault="008D56AF">
      <w:pPr>
        <w:pStyle w:val="ListParagraph"/>
        <w:numPr>
          <w:ilvl w:val="0"/>
          <w:numId w:val="7"/>
        </w:numPr>
        <w:tabs>
          <w:tab w:val="left" w:pos="1880"/>
          <w:tab w:val="left" w:pos="1881"/>
        </w:tabs>
        <w:spacing w:before="161" w:line="276" w:lineRule="auto"/>
        <w:ind w:right="358"/>
        <w:rPr>
          <w:sz w:val="24"/>
        </w:rPr>
      </w:pPr>
      <w:r>
        <w:rPr>
          <w:sz w:val="24"/>
        </w:rPr>
        <w:t xml:space="preserve">All the </w:t>
      </w:r>
      <w:r w:rsidR="00FB35AF">
        <w:rPr>
          <w:sz w:val="24"/>
        </w:rPr>
        <w:t xml:space="preserve">applicable </w:t>
      </w:r>
      <w:r>
        <w:rPr>
          <w:sz w:val="24"/>
        </w:rPr>
        <w:t>taxes will be deducted at the time of payment as per government applicable Laws/Rules. Requests for Currency fluctuation adjustments shall not be</w:t>
      </w:r>
      <w:r>
        <w:rPr>
          <w:spacing w:val="-4"/>
          <w:sz w:val="24"/>
        </w:rPr>
        <w:t xml:space="preserve"> </w:t>
      </w:r>
      <w:r w:rsidR="00D23C8D">
        <w:rPr>
          <w:sz w:val="24"/>
        </w:rPr>
        <w:t>entertained</w:t>
      </w:r>
      <w:r>
        <w:rPr>
          <w:sz w:val="24"/>
        </w:rPr>
        <w:t>.</w:t>
      </w:r>
    </w:p>
    <w:p w14:paraId="023753BB" w14:textId="77777777" w:rsidR="00B72EE5" w:rsidRDefault="008D56AF">
      <w:pPr>
        <w:pStyle w:val="ListParagraph"/>
        <w:numPr>
          <w:ilvl w:val="0"/>
          <w:numId w:val="7"/>
        </w:numPr>
        <w:tabs>
          <w:tab w:val="left" w:pos="1880"/>
          <w:tab w:val="left" w:pos="1881"/>
        </w:tabs>
        <w:spacing w:before="119" w:line="276" w:lineRule="auto"/>
        <w:ind w:right="365"/>
        <w:rPr>
          <w:sz w:val="24"/>
        </w:rPr>
      </w:pPr>
      <w:r>
        <w:rPr>
          <w:sz w:val="24"/>
        </w:rPr>
        <w:t>In</w:t>
      </w:r>
      <w:r>
        <w:rPr>
          <w:spacing w:val="-2"/>
          <w:sz w:val="24"/>
        </w:rPr>
        <w:t xml:space="preserve"> </w:t>
      </w:r>
      <w:r>
        <w:rPr>
          <w:sz w:val="24"/>
        </w:rPr>
        <w:t>case</w:t>
      </w:r>
      <w:r>
        <w:rPr>
          <w:spacing w:val="-5"/>
          <w:sz w:val="24"/>
        </w:rPr>
        <w:t xml:space="preserve"> </w:t>
      </w:r>
      <w:r>
        <w:rPr>
          <w:sz w:val="24"/>
        </w:rPr>
        <w:t>of</w:t>
      </w:r>
      <w:r>
        <w:rPr>
          <w:spacing w:val="-1"/>
          <w:sz w:val="24"/>
        </w:rPr>
        <w:t xml:space="preserve"> </w:t>
      </w:r>
      <w:r>
        <w:rPr>
          <w:sz w:val="24"/>
        </w:rPr>
        <w:t>WHT</w:t>
      </w:r>
      <w:r>
        <w:rPr>
          <w:spacing w:val="-5"/>
          <w:sz w:val="24"/>
        </w:rPr>
        <w:t xml:space="preserve"> </w:t>
      </w:r>
      <w:r>
        <w:rPr>
          <w:sz w:val="24"/>
        </w:rPr>
        <w:t>Exemption,</w:t>
      </w:r>
      <w:r>
        <w:rPr>
          <w:spacing w:val="-3"/>
          <w:sz w:val="24"/>
        </w:rPr>
        <w:t xml:space="preserve"> </w:t>
      </w:r>
      <w:r>
        <w:rPr>
          <w:sz w:val="24"/>
        </w:rPr>
        <w:t>provide</w:t>
      </w:r>
      <w:r>
        <w:rPr>
          <w:spacing w:val="-5"/>
          <w:sz w:val="24"/>
        </w:rPr>
        <w:t xml:space="preserve"> </w:t>
      </w:r>
      <w:r>
        <w:rPr>
          <w:sz w:val="24"/>
        </w:rPr>
        <w:t>exemption</w:t>
      </w:r>
      <w:r>
        <w:rPr>
          <w:spacing w:val="-3"/>
          <w:sz w:val="24"/>
        </w:rPr>
        <w:t xml:space="preserve"> </w:t>
      </w:r>
      <w:r>
        <w:rPr>
          <w:sz w:val="24"/>
        </w:rPr>
        <w:t>certificate</w:t>
      </w:r>
      <w:r>
        <w:rPr>
          <w:spacing w:val="-4"/>
          <w:sz w:val="24"/>
        </w:rPr>
        <w:t xml:space="preserve"> </w:t>
      </w:r>
      <w:r>
        <w:rPr>
          <w:sz w:val="24"/>
        </w:rPr>
        <w:t>or</w:t>
      </w:r>
      <w:r>
        <w:rPr>
          <w:spacing w:val="-2"/>
          <w:sz w:val="24"/>
        </w:rPr>
        <w:t xml:space="preserve"> </w:t>
      </w:r>
      <w:r>
        <w:rPr>
          <w:sz w:val="24"/>
        </w:rPr>
        <w:t>Government</w:t>
      </w:r>
      <w:r>
        <w:rPr>
          <w:spacing w:val="-3"/>
          <w:sz w:val="24"/>
        </w:rPr>
        <w:t xml:space="preserve"> </w:t>
      </w:r>
      <w:proofErr w:type="gramStart"/>
      <w:r>
        <w:rPr>
          <w:sz w:val="24"/>
        </w:rPr>
        <w:t>SRO,</w:t>
      </w:r>
      <w:r>
        <w:rPr>
          <w:spacing w:val="-4"/>
          <w:sz w:val="24"/>
        </w:rPr>
        <w:t xml:space="preserve"> </w:t>
      </w:r>
      <w:r>
        <w:rPr>
          <w:sz w:val="24"/>
        </w:rPr>
        <w:t>as</w:t>
      </w:r>
      <w:r>
        <w:rPr>
          <w:spacing w:val="-4"/>
          <w:sz w:val="24"/>
        </w:rPr>
        <w:t xml:space="preserve"> </w:t>
      </w:r>
      <w:r>
        <w:rPr>
          <w:sz w:val="24"/>
        </w:rPr>
        <w:t>the</w:t>
      </w:r>
      <w:r>
        <w:rPr>
          <w:spacing w:val="-1"/>
          <w:sz w:val="24"/>
        </w:rPr>
        <w:t xml:space="preserve"> </w:t>
      </w:r>
      <w:r>
        <w:rPr>
          <w:sz w:val="24"/>
        </w:rPr>
        <w:t>case</w:t>
      </w:r>
      <w:r>
        <w:rPr>
          <w:spacing w:val="-4"/>
          <w:sz w:val="24"/>
        </w:rPr>
        <w:t xml:space="preserve"> </w:t>
      </w:r>
      <w:r>
        <w:rPr>
          <w:sz w:val="24"/>
        </w:rPr>
        <w:t>may be</w:t>
      </w:r>
      <w:proofErr w:type="gramEnd"/>
      <w:r>
        <w:rPr>
          <w:sz w:val="24"/>
        </w:rPr>
        <w:t>.</w:t>
      </w:r>
    </w:p>
    <w:p w14:paraId="1F93DC71" w14:textId="77777777" w:rsidR="00B72EE5" w:rsidRDefault="008D56AF">
      <w:pPr>
        <w:pStyle w:val="ListParagraph"/>
        <w:numPr>
          <w:ilvl w:val="0"/>
          <w:numId w:val="7"/>
        </w:numPr>
        <w:tabs>
          <w:tab w:val="left" w:pos="1880"/>
          <w:tab w:val="left" w:pos="1881"/>
        </w:tabs>
        <w:spacing w:before="121" w:line="276" w:lineRule="auto"/>
        <w:ind w:right="368"/>
        <w:rPr>
          <w:sz w:val="24"/>
        </w:rPr>
      </w:pPr>
      <w:r>
        <w:rPr>
          <w:sz w:val="24"/>
        </w:rPr>
        <w:t xml:space="preserve">In case of GST/ST Exemption/percentage differentiation, Provide Certificate or Government </w:t>
      </w:r>
      <w:proofErr w:type="gramStart"/>
      <w:r>
        <w:rPr>
          <w:sz w:val="24"/>
        </w:rPr>
        <w:t>SRO, as the case may</w:t>
      </w:r>
      <w:r>
        <w:rPr>
          <w:spacing w:val="-9"/>
          <w:sz w:val="24"/>
        </w:rPr>
        <w:t xml:space="preserve"> </w:t>
      </w:r>
      <w:r>
        <w:rPr>
          <w:sz w:val="24"/>
        </w:rPr>
        <w:t>be</w:t>
      </w:r>
      <w:proofErr w:type="gramEnd"/>
      <w:r>
        <w:rPr>
          <w:sz w:val="24"/>
        </w:rPr>
        <w:t>.</w:t>
      </w:r>
    </w:p>
    <w:p w14:paraId="067C94AD" w14:textId="2582F1A7" w:rsidR="00B72EE5" w:rsidRPr="00B8109E" w:rsidRDefault="00100428">
      <w:pPr>
        <w:pStyle w:val="ListParagraph"/>
        <w:numPr>
          <w:ilvl w:val="0"/>
          <w:numId w:val="7"/>
        </w:numPr>
        <w:tabs>
          <w:tab w:val="left" w:pos="1881"/>
        </w:tabs>
        <w:spacing w:before="122" w:line="357" w:lineRule="auto"/>
        <w:ind w:right="362"/>
        <w:jc w:val="both"/>
        <w:rPr>
          <w:sz w:val="24"/>
        </w:rPr>
      </w:pPr>
      <w:r w:rsidRPr="00B8109E">
        <w:rPr>
          <w:sz w:val="24"/>
        </w:rPr>
        <w:t>Five percent (</w:t>
      </w:r>
      <w:r w:rsidR="006E71AC" w:rsidRPr="00B8109E">
        <w:rPr>
          <w:sz w:val="24"/>
        </w:rPr>
        <w:t>5</w:t>
      </w:r>
      <w:r w:rsidR="008D56AF" w:rsidRPr="00B8109E">
        <w:rPr>
          <w:sz w:val="24"/>
        </w:rPr>
        <w:t>%</w:t>
      </w:r>
      <w:r w:rsidRPr="00B8109E">
        <w:rPr>
          <w:sz w:val="24"/>
        </w:rPr>
        <w:t xml:space="preserve">) </w:t>
      </w:r>
      <w:r w:rsidR="008D56AF" w:rsidRPr="00B8109E">
        <w:rPr>
          <w:sz w:val="24"/>
        </w:rPr>
        <w:t>bid security shall be placed in the Financial Proposal envelope and NOT in the Technical Proposal.</w:t>
      </w:r>
    </w:p>
    <w:p w14:paraId="74606F1C" w14:textId="75DFC92F" w:rsidR="00B72EE5" w:rsidRPr="00B8109E" w:rsidRDefault="00445241">
      <w:pPr>
        <w:pStyle w:val="ListParagraph"/>
        <w:numPr>
          <w:ilvl w:val="0"/>
          <w:numId w:val="7"/>
        </w:numPr>
        <w:tabs>
          <w:tab w:val="left" w:pos="1881"/>
        </w:tabs>
        <w:spacing w:before="3" w:line="360" w:lineRule="auto"/>
        <w:ind w:right="357"/>
        <w:jc w:val="both"/>
        <w:rPr>
          <w:sz w:val="24"/>
        </w:rPr>
      </w:pPr>
      <w:r w:rsidRPr="00B8109E">
        <w:rPr>
          <w:sz w:val="24"/>
        </w:rPr>
        <w:t>Bid Security of successful bidder will be retained with CPPA-G as a performance security</w:t>
      </w:r>
      <w:r w:rsidR="00D23C8D" w:rsidRPr="00B8109E">
        <w:rPr>
          <w:sz w:val="24"/>
        </w:rPr>
        <w:t>,</w:t>
      </w:r>
      <w:r w:rsidRPr="00B8109E">
        <w:rPr>
          <w:sz w:val="24"/>
        </w:rPr>
        <w:t xml:space="preserve"> however successful bidder may replace it with </w:t>
      </w:r>
      <w:r w:rsidR="008D56AF" w:rsidRPr="00B8109E">
        <w:rPr>
          <w:sz w:val="24"/>
        </w:rPr>
        <w:t xml:space="preserve">Bank Guarantee / Performance Bond for an amount equivalent to </w:t>
      </w:r>
      <w:r w:rsidRPr="00B8109E">
        <w:rPr>
          <w:sz w:val="24"/>
        </w:rPr>
        <w:t>05</w:t>
      </w:r>
      <w:r w:rsidR="00D23C8D" w:rsidRPr="00B8109E">
        <w:rPr>
          <w:sz w:val="24"/>
        </w:rPr>
        <w:t xml:space="preserve"> </w:t>
      </w:r>
      <w:r w:rsidR="00555ADB" w:rsidRPr="00B8109E">
        <w:rPr>
          <w:sz w:val="24"/>
        </w:rPr>
        <w:t>%</w:t>
      </w:r>
      <w:r w:rsidR="00733F31" w:rsidRPr="00B8109E">
        <w:rPr>
          <w:sz w:val="24"/>
        </w:rPr>
        <w:t xml:space="preserve"> within 30 days after issuance of LOI otherwise same will be deposited in CPPA-G account</w:t>
      </w:r>
      <w:r w:rsidRPr="00B8109E">
        <w:rPr>
          <w:sz w:val="24"/>
        </w:rPr>
        <w:t>.</w:t>
      </w:r>
    </w:p>
    <w:p w14:paraId="32938334" w14:textId="7886E251" w:rsidR="00B72EE5" w:rsidRDefault="008D56AF" w:rsidP="00B9505F">
      <w:pPr>
        <w:pStyle w:val="ListParagraph"/>
        <w:numPr>
          <w:ilvl w:val="0"/>
          <w:numId w:val="7"/>
        </w:numPr>
        <w:tabs>
          <w:tab w:val="left" w:pos="1881"/>
        </w:tabs>
        <w:spacing w:before="155" w:line="360" w:lineRule="auto"/>
        <w:ind w:right="365"/>
        <w:jc w:val="both"/>
        <w:rPr>
          <w:sz w:val="24"/>
        </w:rPr>
      </w:pPr>
      <w:r>
        <w:rPr>
          <w:sz w:val="24"/>
        </w:rPr>
        <w:t xml:space="preserve">The Bank Guarantee / Performance bond shall remain valid and in full force </w:t>
      </w:r>
      <w:r w:rsidR="001D7598">
        <w:rPr>
          <w:sz w:val="24"/>
        </w:rPr>
        <w:t>till the completion of required warranty period</w:t>
      </w:r>
      <w:r w:rsidR="008A4D87">
        <w:rPr>
          <w:sz w:val="24"/>
        </w:rPr>
        <w:t xml:space="preserve"> i.e., </w:t>
      </w:r>
      <w:r w:rsidR="00393E81">
        <w:rPr>
          <w:sz w:val="24"/>
        </w:rPr>
        <w:t>one</w:t>
      </w:r>
      <w:r w:rsidR="008B735A">
        <w:rPr>
          <w:sz w:val="24"/>
        </w:rPr>
        <w:t xml:space="preserve"> (</w:t>
      </w:r>
      <w:r w:rsidR="00393E81">
        <w:rPr>
          <w:sz w:val="24"/>
        </w:rPr>
        <w:t>01</w:t>
      </w:r>
      <w:r w:rsidR="008B735A">
        <w:rPr>
          <w:sz w:val="24"/>
        </w:rPr>
        <w:t xml:space="preserve">) </w:t>
      </w:r>
      <w:r w:rsidR="008A4D87">
        <w:rPr>
          <w:sz w:val="24"/>
        </w:rPr>
        <w:t>year</w:t>
      </w:r>
      <w:r w:rsidR="001D7598">
        <w:rPr>
          <w:sz w:val="24"/>
        </w:rPr>
        <w:t>.</w:t>
      </w:r>
    </w:p>
    <w:p w14:paraId="6A105C8D" w14:textId="77777777" w:rsidR="003C722C" w:rsidRDefault="008D56AF" w:rsidP="00FD145F">
      <w:pPr>
        <w:pStyle w:val="ListParagraph"/>
        <w:numPr>
          <w:ilvl w:val="0"/>
          <w:numId w:val="7"/>
        </w:numPr>
        <w:tabs>
          <w:tab w:val="left" w:pos="1881"/>
        </w:tabs>
        <w:spacing w:before="155" w:line="360" w:lineRule="auto"/>
        <w:ind w:right="365"/>
        <w:jc w:val="both"/>
        <w:rPr>
          <w:sz w:val="24"/>
        </w:rPr>
      </w:pPr>
      <w:r w:rsidRPr="003C722C">
        <w:rPr>
          <w:sz w:val="24"/>
        </w:rPr>
        <w:t>The validity of Bank Guarantee / Performance Bond shall be extended by the Bidder if the completion of contract is</w:t>
      </w:r>
      <w:r w:rsidRPr="00B9505F">
        <w:rPr>
          <w:sz w:val="24"/>
        </w:rPr>
        <w:t xml:space="preserve"> </w:t>
      </w:r>
      <w:r w:rsidRPr="003C722C">
        <w:rPr>
          <w:sz w:val="24"/>
        </w:rPr>
        <w:t>delayed.</w:t>
      </w:r>
    </w:p>
    <w:p w14:paraId="3D96AF5F" w14:textId="77777777" w:rsidR="00190CB7" w:rsidRDefault="008D56AF" w:rsidP="00931181">
      <w:pPr>
        <w:pStyle w:val="ListParagraph"/>
        <w:numPr>
          <w:ilvl w:val="0"/>
          <w:numId w:val="7"/>
        </w:numPr>
        <w:tabs>
          <w:tab w:val="left" w:pos="1881"/>
        </w:tabs>
        <w:spacing w:before="155" w:line="360" w:lineRule="auto"/>
        <w:ind w:right="365"/>
        <w:jc w:val="both"/>
        <w:rPr>
          <w:sz w:val="24"/>
        </w:rPr>
      </w:pPr>
      <w:r w:rsidRPr="00190CB7">
        <w:rPr>
          <w:sz w:val="24"/>
        </w:rPr>
        <w:t>The cost incurred for establishing the Bank Guarantee / Performance Bond or any extension thereof shall be to the account of the</w:t>
      </w:r>
      <w:r w:rsidRPr="00B9505F">
        <w:rPr>
          <w:sz w:val="24"/>
        </w:rPr>
        <w:t xml:space="preserve"> </w:t>
      </w:r>
      <w:r w:rsidRPr="00190CB7">
        <w:rPr>
          <w:sz w:val="24"/>
        </w:rPr>
        <w:t>Bidder.</w:t>
      </w:r>
    </w:p>
    <w:p w14:paraId="26E8FFB7" w14:textId="254AB1E0" w:rsidR="007B3EB4" w:rsidRPr="00190CB7" w:rsidRDefault="007B3EB4" w:rsidP="00931181">
      <w:pPr>
        <w:pStyle w:val="ListParagraph"/>
        <w:numPr>
          <w:ilvl w:val="0"/>
          <w:numId w:val="7"/>
        </w:numPr>
        <w:tabs>
          <w:tab w:val="left" w:pos="1881"/>
        </w:tabs>
        <w:spacing w:before="155" w:line="360" w:lineRule="auto"/>
        <w:ind w:right="365"/>
        <w:jc w:val="both"/>
        <w:rPr>
          <w:sz w:val="24"/>
        </w:rPr>
      </w:pPr>
      <w:r w:rsidRPr="00190CB7">
        <w:rPr>
          <w:sz w:val="24"/>
        </w:rPr>
        <w:t xml:space="preserve">The quoted price (with taxes) shall be full and final and shall not be escalated. </w:t>
      </w:r>
    </w:p>
    <w:p w14:paraId="7E49945F" w14:textId="77777777" w:rsidR="00B72EE5" w:rsidRDefault="008D56AF">
      <w:pPr>
        <w:pStyle w:val="ListParagraph"/>
        <w:numPr>
          <w:ilvl w:val="0"/>
          <w:numId w:val="7"/>
        </w:numPr>
        <w:tabs>
          <w:tab w:val="left" w:pos="1881"/>
        </w:tabs>
        <w:ind w:hanging="721"/>
        <w:jc w:val="both"/>
        <w:rPr>
          <w:sz w:val="24"/>
        </w:rPr>
      </w:pPr>
      <w:r>
        <w:rPr>
          <w:sz w:val="24"/>
        </w:rPr>
        <w:t>The Bank Guarantee / Performance Bond will be discharged after completion of the</w:t>
      </w:r>
      <w:r>
        <w:rPr>
          <w:spacing w:val="-20"/>
          <w:sz w:val="24"/>
        </w:rPr>
        <w:t xml:space="preserve"> </w:t>
      </w:r>
      <w:r>
        <w:rPr>
          <w:sz w:val="24"/>
        </w:rPr>
        <w:t>contract.</w:t>
      </w:r>
    </w:p>
    <w:p w14:paraId="67CE0CC6" w14:textId="77777777" w:rsidR="00B72EE5" w:rsidRDefault="008D56AF">
      <w:pPr>
        <w:pStyle w:val="ListParagraph"/>
        <w:numPr>
          <w:ilvl w:val="0"/>
          <w:numId w:val="7"/>
        </w:numPr>
        <w:tabs>
          <w:tab w:val="left" w:pos="1881"/>
        </w:tabs>
        <w:spacing w:before="140"/>
        <w:ind w:hanging="721"/>
        <w:jc w:val="both"/>
        <w:rPr>
          <w:sz w:val="24"/>
        </w:rPr>
      </w:pPr>
      <w:r>
        <w:rPr>
          <w:sz w:val="24"/>
        </w:rPr>
        <w:t>The lowest evaluated Financial Proposal (FL) will be given the maximum financial score of</w:t>
      </w:r>
      <w:r>
        <w:rPr>
          <w:spacing w:val="-9"/>
          <w:sz w:val="24"/>
        </w:rPr>
        <w:t xml:space="preserve"> </w:t>
      </w:r>
      <w:proofErr w:type="gramStart"/>
      <w:r>
        <w:rPr>
          <w:sz w:val="24"/>
        </w:rPr>
        <w:t>100</w:t>
      </w:r>
      <w:proofErr w:type="gramEnd"/>
    </w:p>
    <w:p w14:paraId="66CD0954" w14:textId="77777777" w:rsidR="00B72EE5" w:rsidRDefault="008D56AF">
      <w:pPr>
        <w:pStyle w:val="BodyText"/>
        <w:spacing w:before="41"/>
        <w:ind w:left="1880"/>
      </w:pPr>
      <w:r>
        <w:t>%. The financial bids will be evaluated as follows for respective bidders.</w:t>
      </w:r>
    </w:p>
    <w:p w14:paraId="62EBCFF4" w14:textId="77777777" w:rsidR="00B72EE5" w:rsidRDefault="008D56AF">
      <w:pPr>
        <w:pStyle w:val="Heading2"/>
        <w:spacing w:before="161"/>
        <w:ind w:left="1880" w:firstLine="0"/>
      </w:pPr>
      <w:r>
        <w:t>FM = 100 x FL / F</w:t>
      </w:r>
    </w:p>
    <w:p w14:paraId="0B95A7D3" w14:textId="77777777" w:rsidR="00B72EE5" w:rsidRDefault="008D56AF">
      <w:pPr>
        <w:spacing w:before="161"/>
        <w:ind w:left="3947"/>
        <w:rPr>
          <w:b/>
          <w:sz w:val="24"/>
        </w:rPr>
      </w:pPr>
      <w:r>
        <w:rPr>
          <w:b/>
          <w:sz w:val="24"/>
        </w:rPr>
        <w:t>Where:</w:t>
      </w:r>
    </w:p>
    <w:p w14:paraId="0753F783" w14:textId="77777777" w:rsidR="00B72EE5" w:rsidRDefault="008D56AF">
      <w:pPr>
        <w:spacing w:before="160"/>
        <w:ind w:left="4041"/>
        <w:rPr>
          <w:b/>
          <w:sz w:val="24"/>
        </w:rPr>
      </w:pPr>
      <w:r>
        <w:rPr>
          <w:b/>
          <w:sz w:val="24"/>
        </w:rPr>
        <w:t>FM = Financial Marks</w:t>
      </w:r>
    </w:p>
    <w:p w14:paraId="3B4B165C" w14:textId="77777777" w:rsidR="00B72EE5" w:rsidRDefault="008D56AF">
      <w:pPr>
        <w:spacing w:before="164"/>
        <w:ind w:left="4041"/>
        <w:rPr>
          <w:b/>
          <w:sz w:val="24"/>
        </w:rPr>
      </w:pPr>
      <w:r>
        <w:rPr>
          <w:b/>
          <w:sz w:val="24"/>
        </w:rPr>
        <w:lastRenderedPageBreak/>
        <w:t>FL = Lowest financial bid</w:t>
      </w:r>
    </w:p>
    <w:p w14:paraId="4AA5A2FC" w14:textId="77777777" w:rsidR="00B72EE5" w:rsidRDefault="008D56AF">
      <w:pPr>
        <w:tabs>
          <w:tab w:val="left" w:pos="4492"/>
          <w:tab w:val="left" w:pos="4852"/>
        </w:tabs>
        <w:spacing w:before="158"/>
        <w:ind w:left="4041"/>
        <w:rPr>
          <w:b/>
          <w:sz w:val="24"/>
        </w:rPr>
      </w:pPr>
      <w:r>
        <w:rPr>
          <w:b/>
          <w:sz w:val="24"/>
        </w:rPr>
        <w:t>F</w:t>
      </w:r>
      <w:r>
        <w:rPr>
          <w:b/>
          <w:sz w:val="24"/>
        </w:rPr>
        <w:tab/>
        <w:t>=</w:t>
      </w:r>
      <w:r>
        <w:rPr>
          <w:b/>
          <w:sz w:val="24"/>
        </w:rPr>
        <w:tab/>
        <w:t>Cost of the proposal under</w:t>
      </w:r>
      <w:r>
        <w:rPr>
          <w:b/>
          <w:spacing w:val="-5"/>
          <w:sz w:val="24"/>
        </w:rPr>
        <w:t xml:space="preserve"> </w:t>
      </w:r>
      <w:r>
        <w:rPr>
          <w:b/>
          <w:sz w:val="24"/>
        </w:rPr>
        <w:t>consideration</w:t>
      </w:r>
    </w:p>
    <w:p w14:paraId="4A08C614" w14:textId="77777777" w:rsidR="00D23C8D" w:rsidRDefault="00D23C8D">
      <w:pPr>
        <w:tabs>
          <w:tab w:val="left" w:pos="4492"/>
          <w:tab w:val="left" w:pos="4852"/>
        </w:tabs>
        <w:spacing w:before="158"/>
        <w:ind w:left="4041"/>
        <w:rPr>
          <w:b/>
          <w:sz w:val="24"/>
        </w:rPr>
      </w:pPr>
    </w:p>
    <w:p w14:paraId="423F24F7" w14:textId="77777777" w:rsidR="00B72EE5" w:rsidRDefault="008D56AF" w:rsidP="0082011B">
      <w:pPr>
        <w:pStyle w:val="Heading1"/>
        <w:jc w:val="left"/>
      </w:pPr>
      <w:bookmarkStart w:id="7" w:name="_TOC_250011"/>
      <w:r>
        <w:t>SELECTION FOR</w:t>
      </w:r>
      <w:r>
        <w:rPr>
          <w:spacing w:val="-2"/>
        </w:rPr>
        <w:t xml:space="preserve"> </w:t>
      </w:r>
      <w:bookmarkEnd w:id="7"/>
      <w:r>
        <w:t>AWARD</w:t>
      </w:r>
    </w:p>
    <w:p w14:paraId="0B79EE93" w14:textId="0B3C4D53" w:rsidR="00B72EE5" w:rsidRDefault="008D56AF">
      <w:pPr>
        <w:pStyle w:val="BodyText"/>
        <w:spacing w:before="157" w:line="276" w:lineRule="auto"/>
        <w:ind w:left="1160" w:right="350"/>
        <w:jc w:val="both"/>
      </w:pPr>
      <w:r>
        <w:t>Bidder should be aware that the CPPA-G shall perform a “</w:t>
      </w:r>
      <w:r>
        <w:rPr>
          <w:b/>
        </w:rPr>
        <w:t>Quality and Cost Based System (QCBS)</w:t>
      </w:r>
      <w:r>
        <w:t>” and the selection for award shall be made to the bidder whose proposal is most advantageous to the CPPA-G,</w:t>
      </w:r>
      <w:r>
        <w:rPr>
          <w:spacing w:val="-6"/>
        </w:rPr>
        <w:t xml:space="preserve"> </w:t>
      </w:r>
      <w:r>
        <w:t>taking</w:t>
      </w:r>
      <w:r>
        <w:rPr>
          <w:spacing w:val="-6"/>
        </w:rPr>
        <w:t xml:space="preserve"> </w:t>
      </w:r>
      <w:r>
        <w:t>into</w:t>
      </w:r>
      <w:r>
        <w:rPr>
          <w:spacing w:val="-6"/>
        </w:rPr>
        <w:t xml:space="preserve"> </w:t>
      </w:r>
      <w:r>
        <w:t>consideration</w:t>
      </w:r>
      <w:r>
        <w:rPr>
          <w:spacing w:val="-6"/>
        </w:rPr>
        <w:t xml:space="preserve"> </w:t>
      </w:r>
      <w:r>
        <w:t>the</w:t>
      </w:r>
      <w:r>
        <w:rPr>
          <w:spacing w:val="-7"/>
        </w:rPr>
        <w:t xml:space="preserve"> </w:t>
      </w:r>
      <w:r w:rsidR="00733F31">
        <w:t>technical</w:t>
      </w:r>
      <w:r>
        <w:rPr>
          <w:spacing w:val="-6"/>
        </w:rPr>
        <w:t xml:space="preserve"> </w:t>
      </w:r>
      <w:r>
        <w:t>factors</w:t>
      </w:r>
      <w:r>
        <w:rPr>
          <w:spacing w:val="-5"/>
        </w:rPr>
        <w:t xml:space="preserve"> </w:t>
      </w:r>
      <w:r>
        <w:t>listed</w:t>
      </w:r>
      <w:r>
        <w:rPr>
          <w:spacing w:val="-7"/>
        </w:rPr>
        <w:t xml:space="preserve"> </w:t>
      </w:r>
      <w:r>
        <w:t>above</w:t>
      </w:r>
      <w:r>
        <w:rPr>
          <w:spacing w:val="-5"/>
        </w:rPr>
        <w:t xml:space="preserve"> </w:t>
      </w:r>
      <w:r>
        <w:t>and</w:t>
      </w:r>
      <w:r>
        <w:rPr>
          <w:spacing w:val="-6"/>
        </w:rPr>
        <w:t xml:space="preserve"> </w:t>
      </w:r>
      <w:r>
        <w:t>the</w:t>
      </w:r>
      <w:r>
        <w:rPr>
          <w:spacing w:val="-7"/>
        </w:rPr>
        <w:t xml:space="preserve"> </w:t>
      </w:r>
      <w:r>
        <w:t>total</w:t>
      </w:r>
      <w:r>
        <w:rPr>
          <w:spacing w:val="-6"/>
        </w:rPr>
        <w:t xml:space="preserve"> </w:t>
      </w:r>
      <w:r>
        <w:t>proposed</w:t>
      </w:r>
      <w:r>
        <w:rPr>
          <w:spacing w:val="-6"/>
        </w:rPr>
        <w:t xml:space="preserve"> </w:t>
      </w:r>
      <w:r>
        <w:t>price</w:t>
      </w:r>
      <w:r>
        <w:rPr>
          <w:spacing w:val="-6"/>
        </w:rPr>
        <w:t xml:space="preserve"> </w:t>
      </w:r>
      <w:r>
        <w:t>across all contract</w:t>
      </w:r>
      <w:r>
        <w:rPr>
          <w:spacing w:val="-1"/>
        </w:rPr>
        <w:t xml:space="preserve"> </w:t>
      </w:r>
      <w:r>
        <w:t>periods.</w:t>
      </w:r>
    </w:p>
    <w:p w14:paraId="5FC244E2" w14:textId="77777777" w:rsidR="00B72EE5" w:rsidRDefault="008D56AF">
      <w:pPr>
        <w:pStyle w:val="BodyText"/>
        <w:spacing w:before="118"/>
        <w:ind w:left="1160"/>
        <w:jc w:val="both"/>
      </w:pPr>
      <w:r>
        <w:t>Final Evaluation Criteria:</w:t>
      </w:r>
    </w:p>
    <w:p w14:paraId="3AD976E1" w14:textId="3A0370AC" w:rsidR="00B72EE5" w:rsidRDefault="008D56AF">
      <w:pPr>
        <w:pStyle w:val="BodyText"/>
        <w:spacing w:before="161" w:line="276" w:lineRule="auto"/>
        <w:ind w:left="1880" w:right="7045"/>
      </w:pPr>
      <w:r>
        <w:t>TM× 0.</w:t>
      </w:r>
      <w:r w:rsidR="003A3B45">
        <w:t>6</w:t>
      </w:r>
      <w:r>
        <w:t>= TTM FM×0.</w:t>
      </w:r>
      <w:r w:rsidR="003A3B45">
        <w:t>4</w:t>
      </w:r>
      <w:r>
        <w:t>= TFM GT= TTM+TFM</w:t>
      </w:r>
    </w:p>
    <w:p w14:paraId="43B27B57" w14:textId="77777777" w:rsidR="00B72EE5" w:rsidRDefault="008D56AF">
      <w:pPr>
        <w:pStyle w:val="BodyText"/>
        <w:spacing w:line="275" w:lineRule="exact"/>
        <w:ind w:left="1880"/>
      </w:pPr>
      <w:r>
        <w:t>Where:</w:t>
      </w:r>
    </w:p>
    <w:p w14:paraId="31329E22" w14:textId="77777777" w:rsidR="00B72EE5" w:rsidRDefault="008D56AF">
      <w:pPr>
        <w:pStyle w:val="BodyText"/>
        <w:tabs>
          <w:tab w:val="left" w:pos="2600"/>
          <w:tab w:val="left" w:pos="3320"/>
        </w:tabs>
        <w:spacing w:before="89"/>
        <w:ind w:left="1880"/>
      </w:pPr>
      <w:r>
        <w:t>TM</w:t>
      </w:r>
      <w:r>
        <w:tab/>
        <w:t>:</w:t>
      </w:r>
      <w:r>
        <w:tab/>
        <w:t>Technical</w:t>
      </w:r>
      <w:r>
        <w:rPr>
          <w:spacing w:val="-1"/>
        </w:rPr>
        <w:t xml:space="preserve"> </w:t>
      </w:r>
      <w:r>
        <w:t>Marks</w:t>
      </w:r>
    </w:p>
    <w:p w14:paraId="7DE95CE8" w14:textId="77777777" w:rsidR="00B72EE5" w:rsidRDefault="008D56AF">
      <w:pPr>
        <w:pStyle w:val="BodyText"/>
        <w:tabs>
          <w:tab w:val="left" w:pos="2597"/>
          <w:tab w:val="left" w:pos="3320"/>
        </w:tabs>
        <w:spacing w:before="43"/>
        <w:ind w:left="1880"/>
      </w:pPr>
      <w:r>
        <w:t>FM</w:t>
      </w:r>
      <w:r>
        <w:tab/>
        <w:t>:</w:t>
      </w:r>
      <w:r>
        <w:tab/>
        <w:t>Financial</w:t>
      </w:r>
      <w:r>
        <w:rPr>
          <w:spacing w:val="-1"/>
        </w:rPr>
        <w:t xml:space="preserve"> </w:t>
      </w:r>
      <w:r>
        <w:t>Marks</w:t>
      </w:r>
    </w:p>
    <w:p w14:paraId="7C9E3952" w14:textId="37E38055" w:rsidR="00B72EE5" w:rsidRDefault="008D56AF">
      <w:pPr>
        <w:pStyle w:val="BodyText"/>
        <w:tabs>
          <w:tab w:val="left" w:pos="2597"/>
          <w:tab w:val="left" w:pos="3320"/>
          <w:tab w:val="left" w:pos="6760"/>
        </w:tabs>
        <w:spacing w:before="41" w:line="276" w:lineRule="auto"/>
        <w:ind w:left="3321" w:right="4648" w:hanging="1441"/>
      </w:pPr>
      <w:r>
        <w:t>TTM</w:t>
      </w:r>
      <w:r>
        <w:tab/>
        <w:t>:</w:t>
      </w:r>
      <w:r>
        <w:tab/>
      </w:r>
      <w:r w:rsidR="004F7D4B">
        <w:t>Total Technical</w:t>
      </w:r>
      <w:r>
        <w:t xml:space="preserve"> </w:t>
      </w:r>
      <w:r>
        <w:rPr>
          <w:spacing w:val="-3"/>
        </w:rPr>
        <w:t xml:space="preserve">Marks </w:t>
      </w:r>
      <w:r>
        <w:t>TFM</w:t>
      </w:r>
      <w:r>
        <w:tab/>
      </w:r>
      <w:r>
        <w:rPr>
          <w:spacing w:val="-15"/>
        </w:rPr>
        <w:t xml:space="preserve">: </w:t>
      </w:r>
      <w:r>
        <w:t>Total Financial</w:t>
      </w:r>
      <w:r>
        <w:rPr>
          <w:spacing w:val="51"/>
        </w:rPr>
        <w:t xml:space="preserve"> </w:t>
      </w:r>
      <w:r>
        <w:t>Marks</w:t>
      </w:r>
      <w:r>
        <w:rPr>
          <w:spacing w:val="54"/>
        </w:rPr>
        <w:t xml:space="preserve"> </w:t>
      </w:r>
      <w:r>
        <w:t>GT</w:t>
      </w:r>
      <w:r>
        <w:tab/>
      </w:r>
      <w:r>
        <w:rPr>
          <w:spacing w:val="-17"/>
        </w:rPr>
        <w:t>:</w:t>
      </w:r>
    </w:p>
    <w:p w14:paraId="5D0A0788" w14:textId="77777777" w:rsidR="00B72EE5" w:rsidRDefault="008D56AF">
      <w:pPr>
        <w:pStyle w:val="BodyText"/>
        <w:spacing w:before="2"/>
        <w:ind w:left="3321"/>
      </w:pPr>
      <w:r>
        <w:t>Grand Total</w:t>
      </w:r>
    </w:p>
    <w:p w14:paraId="64CFD946" w14:textId="77777777" w:rsidR="00B72EE5" w:rsidRDefault="008D56AF">
      <w:pPr>
        <w:pStyle w:val="BodyText"/>
        <w:spacing w:before="40"/>
        <w:ind w:left="1160"/>
      </w:pPr>
      <w:r>
        <w:t>The bidder scoring the highest Grand total will be offered the contract.</w:t>
      </w:r>
    </w:p>
    <w:p w14:paraId="14CF4FB6" w14:textId="77777777" w:rsidR="00B72EE5" w:rsidRDefault="00B72EE5">
      <w:pPr>
        <w:pStyle w:val="BodyText"/>
        <w:spacing w:before="9"/>
        <w:rPr>
          <w:sz w:val="34"/>
        </w:rPr>
      </w:pPr>
    </w:p>
    <w:p w14:paraId="7031C791" w14:textId="77777777" w:rsidR="00B72EE5" w:rsidRPr="0082011B" w:rsidRDefault="008D56AF" w:rsidP="0082011B">
      <w:pPr>
        <w:pStyle w:val="Heading1"/>
        <w:jc w:val="left"/>
      </w:pPr>
      <w:bookmarkStart w:id="8" w:name="_TOC_250010"/>
      <w:r w:rsidRPr="0082011B">
        <w:t xml:space="preserve">TERMS &amp; </w:t>
      </w:r>
      <w:bookmarkEnd w:id="8"/>
      <w:r w:rsidRPr="0082011B">
        <w:t>CONDITIONS</w:t>
      </w:r>
    </w:p>
    <w:p w14:paraId="5A9AE34E" w14:textId="280BABCF" w:rsidR="00B72EE5" w:rsidRPr="0082011B" w:rsidRDefault="00C0442A" w:rsidP="00585CB9">
      <w:pPr>
        <w:pStyle w:val="Heading2"/>
        <w:ind w:right="281"/>
        <w:jc w:val="both"/>
        <w:rPr>
          <w:b w:val="0"/>
          <w:bCs w:val="0"/>
        </w:rPr>
      </w:pPr>
      <w:r w:rsidRPr="0082011B">
        <w:rPr>
          <w:b w:val="0"/>
          <w:bCs w:val="0"/>
        </w:rPr>
        <w:t xml:space="preserve">The </w:t>
      </w:r>
      <w:r w:rsidR="006E71AC" w:rsidRPr="0082011B">
        <w:rPr>
          <w:b w:val="0"/>
          <w:bCs w:val="0"/>
        </w:rPr>
        <w:t>S</w:t>
      </w:r>
      <w:r w:rsidRPr="0082011B">
        <w:rPr>
          <w:b w:val="0"/>
          <w:bCs w:val="0"/>
        </w:rPr>
        <w:t xml:space="preserve">ervices Provider </w:t>
      </w:r>
      <w:r w:rsidR="008D56AF" w:rsidRPr="0082011B">
        <w:rPr>
          <w:b w:val="0"/>
          <w:bCs w:val="0"/>
        </w:rPr>
        <w:t>shall be responsible to make good to any damages, pilferage or loss caused by the personnel engaged by the Service Provider to Government</w:t>
      </w:r>
      <w:r w:rsidR="008D56AF" w:rsidRPr="0082011B">
        <w:rPr>
          <w:b w:val="0"/>
          <w:bCs w:val="0"/>
          <w:spacing w:val="-3"/>
        </w:rPr>
        <w:t xml:space="preserve"> </w:t>
      </w:r>
      <w:r w:rsidR="008D56AF" w:rsidRPr="0082011B">
        <w:rPr>
          <w:b w:val="0"/>
          <w:bCs w:val="0"/>
        </w:rPr>
        <w:t>property.</w:t>
      </w:r>
    </w:p>
    <w:p w14:paraId="030F0F6A" w14:textId="23F81E32" w:rsidR="00B72EE5" w:rsidRPr="0082011B" w:rsidRDefault="00C0442A" w:rsidP="00585CB9">
      <w:pPr>
        <w:pStyle w:val="Heading2"/>
        <w:ind w:right="281"/>
        <w:jc w:val="both"/>
        <w:rPr>
          <w:b w:val="0"/>
          <w:bCs w:val="0"/>
        </w:rPr>
      </w:pPr>
      <w:r w:rsidRPr="0082011B">
        <w:rPr>
          <w:b w:val="0"/>
          <w:bCs w:val="0"/>
        </w:rPr>
        <w:t xml:space="preserve">The Services Provider </w:t>
      </w:r>
      <w:r w:rsidR="008D56AF" w:rsidRPr="0082011B">
        <w:rPr>
          <w:b w:val="0"/>
          <w:bCs w:val="0"/>
        </w:rPr>
        <w:t>shall</w:t>
      </w:r>
      <w:r w:rsidR="008D56AF" w:rsidRPr="0082011B">
        <w:rPr>
          <w:b w:val="0"/>
          <w:bCs w:val="0"/>
          <w:spacing w:val="-5"/>
        </w:rPr>
        <w:t xml:space="preserve"> </w:t>
      </w:r>
      <w:r w:rsidR="008D56AF" w:rsidRPr="0082011B">
        <w:rPr>
          <w:b w:val="0"/>
          <w:bCs w:val="0"/>
        </w:rPr>
        <w:t>strictly</w:t>
      </w:r>
      <w:r w:rsidR="008D56AF" w:rsidRPr="0082011B">
        <w:rPr>
          <w:b w:val="0"/>
          <w:bCs w:val="0"/>
          <w:spacing w:val="-5"/>
        </w:rPr>
        <w:t xml:space="preserve"> </w:t>
      </w:r>
      <w:r w:rsidR="008D56AF" w:rsidRPr="0082011B">
        <w:rPr>
          <w:b w:val="0"/>
          <w:bCs w:val="0"/>
        </w:rPr>
        <w:t>confine</w:t>
      </w:r>
      <w:r w:rsidR="008D56AF" w:rsidRPr="0082011B">
        <w:rPr>
          <w:b w:val="0"/>
          <w:bCs w:val="0"/>
          <w:spacing w:val="-6"/>
        </w:rPr>
        <w:t xml:space="preserve"> </w:t>
      </w:r>
      <w:r w:rsidR="008D56AF" w:rsidRPr="0082011B">
        <w:rPr>
          <w:b w:val="0"/>
          <w:bCs w:val="0"/>
        </w:rPr>
        <w:t>to</w:t>
      </w:r>
      <w:r w:rsidR="008D56AF" w:rsidRPr="0082011B">
        <w:rPr>
          <w:b w:val="0"/>
          <w:bCs w:val="0"/>
          <w:spacing w:val="-6"/>
        </w:rPr>
        <w:t xml:space="preserve"> </w:t>
      </w:r>
      <w:r w:rsidR="008D56AF" w:rsidRPr="0082011B">
        <w:rPr>
          <w:b w:val="0"/>
          <w:bCs w:val="0"/>
        </w:rPr>
        <w:t>the</w:t>
      </w:r>
      <w:r w:rsidR="008D56AF" w:rsidRPr="0082011B">
        <w:rPr>
          <w:b w:val="0"/>
          <w:bCs w:val="0"/>
          <w:spacing w:val="-6"/>
        </w:rPr>
        <w:t xml:space="preserve"> </w:t>
      </w:r>
      <w:r w:rsidR="008D56AF" w:rsidRPr="0082011B">
        <w:rPr>
          <w:b w:val="0"/>
          <w:bCs w:val="0"/>
        </w:rPr>
        <w:t>indicated</w:t>
      </w:r>
      <w:r w:rsidR="008D56AF" w:rsidRPr="0082011B">
        <w:rPr>
          <w:b w:val="0"/>
          <w:bCs w:val="0"/>
          <w:spacing w:val="-5"/>
        </w:rPr>
        <w:t xml:space="preserve"> </w:t>
      </w:r>
      <w:r w:rsidR="008D56AF" w:rsidRPr="0082011B">
        <w:rPr>
          <w:b w:val="0"/>
          <w:bCs w:val="0"/>
        </w:rPr>
        <w:t>places</w:t>
      </w:r>
      <w:r w:rsidR="008D56AF" w:rsidRPr="0082011B">
        <w:rPr>
          <w:b w:val="0"/>
          <w:bCs w:val="0"/>
          <w:spacing w:val="-5"/>
        </w:rPr>
        <w:t xml:space="preserve"> </w:t>
      </w:r>
      <w:r w:rsidR="008D56AF" w:rsidRPr="0082011B">
        <w:rPr>
          <w:b w:val="0"/>
          <w:bCs w:val="0"/>
        </w:rPr>
        <w:t>of</w:t>
      </w:r>
      <w:r w:rsidR="008D56AF" w:rsidRPr="0082011B">
        <w:rPr>
          <w:b w:val="0"/>
          <w:bCs w:val="0"/>
          <w:spacing w:val="-7"/>
        </w:rPr>
        <w:t xml:space="preserve"> </w:t>
      </w:r>
      <w:r w:rsidR="008D56AF" w:rsidRPr="0082011B">
        <w:rPr>
          <w:b w:val="0"/>
          <w:bCs w:val="0"/>
        </w:rPr>
        <w:t>work</w:t>
      </w:r>
      <w:r w:rsidR="008D56AF" w:rsidRPr="0082011B">
        <w:rPr>
          <w:b w:val="0"/>
          <w:bCs w:val="0"/>
          <w:spacing w:val="-3"/>
        </w:rPr>
        <w:t xml:space="preserve"> </w:t>
      </w:r>
      <w:r w:rsidR="008D56AF" w:rsidRPr="0082011B">
        <w:rPr>
          <w:b w:val="0"/>
          <w:bCs w:val="0"/>
        </w:rPr>
        <w:t>and</w:t>
      </w:r>
      <w:r w:rsidR="008D56AF" w:rsidRPr="0082011B">
        <w:rPr>
          <w:b w:val="0"/>
          <w:bCs w:val="0"/>
          <w:spacing w:val="-5"/>
        </w:rPr>
        <w:t xml:space="preserve"> </w:t>
      </w:r>
      <w:r w:rsidR="008D56AF" w:rsidRPr="0082011B">
        <w:rPr>
          <w:b w:val="0"/>
          <w:bCs w:val="0"/>
        </w:rPr>
        <w:t>should</w:t>
      </w:r>
      <w:r w:rsidR="008D56AF" w:rsidRPr="0082011B">
        <w:rPr>
          <w:b w:val="0"/>
          <w:bCs w:val="0"/>
          <w:spacing w:val="-3"/>
        </w:rPr>
        <w:t xml:space="preserve"> </w:t>
      </w:r>
      <w:r w:rsidR="008D56AF" w:rsidRPr="0082011B">
        <w:rPr>
          <w:b w:val="0"/>
          <w:bCs w:val="0"/>
        </w:rPr>
        <w:t>not</w:t>
      </w:r>
      <w:r w:rsidR="008D56AF" w:rsidRPr="0082011B">
        <w:rPr>
          <w:b w:val="0"/>
          <w:bCs w:val="0"/>
          <w:spacing w:val="-5"/>
        </w:rPr>
        <w:t xml:space="preserve"> </w:t>
      </w:r>
      <w:r w:rsidR="008D56AF" w:rsidRPr="0082011B">
        <w:rPr>
          <w:b w:val="0"/>
          <w:bCs w:val="0"/>
        </w:rPr>
        <w:t>be</w:t>
      </w:r>
      <w:r w:rsidR="008D56AF" w:rsidRPr="0082011B">
        <w:rPr>
          <w:b w:val="0"/>
          <w:bCs w:val="0"/>
          <w:spacing w:val="-7"/>
        </w:rPr>
        <w:t xml:space="preserve"> </w:t>
      </w:r>
      <w:r w:rsidR="008D56AF" w:rsidRPr="0082011B">
        <w:rPr>
          <w:b w:val="0"/>
          <w:bCs w:val="0"/>
        </w:rPr>
        <w:t>permitted</w:t>
      </w:r>
      <w:r w:rsidR="008D56AF" w:rsidRPr="0082011B">
        <w:rPr>
          <w:b w:val="0"/>
          <w:bCs w:val="0"/>
          <w:spacing w:val="-5"/>
        </w:rPr>
        <w:t xml:space="preserve"> </w:t>
      </w:r>
      <w:r w:rsidR="008D56AF" w:rsidRPr="0082011B">
        <w:rPr>
          <w:b w:val="0"/>
          <w:bCs w:val="0"/>
        </w:rPr>
        <w:t>to</w:t>
      </w:r>
      <w:r w:rsidR="008D56AF" w:rsidRPr="0082011B">
        <w:rPr>
          <w:b w:val="0"/>
          <w:bCs w:val="0"/>
          <w:spacing w:val="-5"/>
        </w:rPr>
        <w:t xml:space="preserve"> </w:t>
      </w:r>
      <w:r w:rsidR="008D56AF" w:rsidRPr="0082011B">
        <w:rPr>
          <w:b w:val="0"/>
          <w:bCs w:val="0"/>
        </w:rPr>
        <w:t>visit</w:t>
      </w:r>
      <w:r w:rsidR="008D56AF" w:rsidRPr="0082011B">
        <w:rPr>
          <w:b w:val="0"/>
          <w:bCs w:val="0"/>
          <w:spacing w:val="-5"/>
        </w:rPr>
        <w:t xml:space="preserve"> </w:t>
      </w:r>
      <w:r w:rsidR="008D56AF" w:rsidRPr="0082011B">
        <w:rPr>
          <w:b w:val="0"/>
          <w:bCs w:val="0"/>
        </w:rPr>
        <w:t>any</w:t>
      </w:r>
      <w:r w:rsidR="008D56AF" w:rsidRPr="0082011B">
        <w:rPr>
          <w:b w:val="0"/>
          <w:bCs w:val="0"/>
          <w:spacing w:val="-6"/>
        </w:rPr>
        <w:t xml:space="preserve"> </w:t>
      </w:r>
      <w:r w:rsidR="008D56AF" w:rsidRPr="0082011B">
        <w:rPr>
          <w:b w:val="0"/>
          <w:bCs w:val="0"/>
        </w:rPr>
        <w:t>restricted area</w:t>
      </w:r>
      <w:r w:rsidR="00D23C8D">
        <w:rPr>
          <w:b w:val="0"/>
          <w:bCs w:val="0"/>
        </w:rPr>
        <w:t>/</w:t>
      </w:r>
      <w:r w:rsidR="008D56AF" w:rsidRPr="0082011B">
        <w:rPr>
          <w:b w:val="0"/>
          <w:bCs w:val="0"/>
        </w:rPr>
        <w:t>premises. Decisions of the CPPA-G regarding the place of work and the restricted areas will be final and binding on the Service</w:t>
      </w:r>
      <w:r w:rsidR="008D56AF" w:rsidRPr="0082011B">
        <w:rPr>
          <w:b w:val="0"/>
          <w:bCs w:val="0"/>
          <w:spacing w:val="-3"/>
        </w:rPr>
        <w:t xml:space="preserve"> </w:t>
      </w:r>
      <w:r w:rsidR="008D56AF" w:rsidRPr="0082011B">
        <w:rPr>
          <w:b w:val="0"/>
          <w:bCs w:val="0"/>
        </w:rPr>
        <w:t>Provider.</w:t>
      </w:r>
    </w:p>
    <w:p w14:paraId="73CF1472" w14:textId="08FAD3E3" w:rsidR="00B72EE5" w:rsidRPr="0082011B" w:rsidRDefault="00C0442A" w:rsidP="00585CB9">
      <w:pPr>
        <w:pStyle w:val="Heading2"/>
        <w:ind w:right="281"/>
        <w:jc w:val="both"/>
        <w:rPr>
          <w:b w:val="0"/>
          <w:bCs w:val="0"/>
        </w:rPr>
      </w:pPr>
      <w:r w:rsidRPr="0082011B">
        <w:rPr>
          <w:b w:val="0"/>
          <w:bCs w:val="0"/>
        </w:rPr>
        <w:t>The</w:t>
      </w:r>
      <w:r w:rsidR="004D2F92" w:rsidRPr="0082011B">
        <w:rPr>
          <w:b w:val="0"/>
          <w:bCs w:val="0"/>
        </w:rPr>
        <w:t xml:space="preserve"> </w:t>
      </w:r>
      <w:r w:rsidRPr="0082011B">
        <w:rPr>
          <w:b w:val="0"/>
          <w:bCs w:val="0"/>
        </w:rPr>
        <w:t xml:space="preserve">Service Provider </w:t>
      </w:r>
      <w:r w:rsidR="008D56AF" w:rsidRPr="0082011B">
        <w:rPr>
          <w:b w:val="0"/>
          <w:bCs w:val="0"/>
        </w:rPr>
        <w:t xml:space="preserve">will provide essential tools, techniques, </w:t>
      </w:r>
      <w:proofErr w:type="gramStart"/>
      <w:r w:rsidR="008D56AF" w:rsidRPr="0082011B">
        <w:rPr>
          <w:b w:val="0"/>
          <w:bCs w:val="0"/>
        </w:rPr>
        <w:t>training</w:t>
      </w:r>
      <w:proofErr w:type="gramEnd"/>
      <w:r w:rsidR="008D56AF" w:rsidRPr="0082011B">
        <w:rPr>
          <w:b w:val="0"/>
          <w:bCs w:val="0"/>
        </w:rPr>
        <w:t xml:space="preserve"> or other necessary equipment (s) in order to execute their</w:t>
      </w:r>
      <w:r w:rsidR="008D56AF" w:rsidRPr="0082011B">
        <w:rPr>
          <w:b w:val="0"/>
          <w:bCs w:val="0"/>
          <w:spacing w:val="-2"/>
        </w:rPr>
        <w:t xml:space="preserve"> </w:t>
      </w:r>
      <w:r w:rsidR="008D56AF" w:rsidRPr="0082011B">
        <w:rPr>
          <w:b w:val="0"/>
          <w:bCs w:val="0"/>
        </w:rPr>
        <w:t>jobs.</w:t>
      </w:r>
    </w:p>
    <w:p w14:paraId="40C48D5F" w14:textId="42A42391" w:rsidR="003E5418" w:rsidRDefault="008D56AF" w:rsidP="00585CB9">
      <w:pPr>
        <w:pStyle w:val="Heading2"/>
        <w:ind w:right="281"/>
        <w:jc w:val="both"/>
        <w:rPr>
          <w:b w:val="0"/>
          <w:bCs w:val="0"/>
        </w:rPr>
      </w:pPr>
      <w:r w:rsidRPr="0082011B">
        <w:rPr>
          <w:b w:val="0"/>
          <w:bCs w:val="0"/>
        </w:rPr>
        <w:t>The</w:t>
      </w:r>
      <w:r w:rsidR="004D2F92" w:rsidRPr="0082011B">
        <w:rPr>
          <w:b w:val="0"/>
          <w:bCs w:val="0"/>
        </w:rPr>
        <w:t xml:space="preserve"> </w:t>
      </w:r>
      <w:r w:rsidRPr="0082011B">
        <w:rPr>
          <w:b w:val="0"/>
          <w:bCs w:val="0"/>
        </w:rPr>
        <w:t>Service</w:t>
      </w:r>
      <w:r w:rsidR="004D2F92" w:rsidRPr="0082011B">
        <w:rPr>
          <w:b w:val="0"/>
          <w:bCs w:val="0"/>
        </w:rPr>
        <w:t xml:space="preserve"> </w:t>
      </w:r>
      <w:r w:rsidRPr="0082011B">
        <w:rPr>
          <w:b w:val="0"/>
          <w:bCs w:val="0"/>
        </w:rPr>
        <w:t xml:space="preserve">Provider shall also submit </w:t>
      </w:r>
      <w:r w:rsidR="004D2F92" w:rsidRPr="0082011B">
        <w:rPr>
          <w:b w:val="0"/>
          <w:bCs w:val="0"/>
        </w:rPr>
        <w:t xml:space="preserve">copies </w:t>
      </w:r>
      <w:r w:rsidR="00D25037">
        <w:rPr>
          <w:b w:val="0"/>
          <w:bCs w:val="0"/>
        </w:rPr>
        <w:t>o</w:t>
      </w:r>
      <w:r w:rsidR="004D2F92" w:rsidRPr="0082011B">
        <w:rPr>
          <w:b w:val="0"/>
          <w:bCs w:val="0"/>
        </w:rPr>
        <w:t xml:space="preserve">f CNIC’s </w:t>
      </w:r>
      <w:r w:rsidRPr="0082011B">
        <w:rPr>
          <w:b w:val="0"/>
          <w:bCs w:val="0"/>
        </w:rPr>
        <w:t xml:space="preserve">of its staff </w:t>
      </w:r>
      <w:r w:rsidR="00D23C8D">
        <w:rPr>
          <w:b w:val="0"/>
          <w:bCs w:val="0"/>
        </w:rPr>
        <w:t xml:space="preserve">deployed to </w:t>
      </w:r>
      <w:r w:rsidR="004D2F92" w:rsidRPr="0082011B">
        <w:rPr>
          <w:b w:val="0"/>
          <w:bCs w:val="0"/>
        </w:rPr>
        <w:t xml:space="preserve">execute the job at </w:t>
      </w:r>
      <w:r w:rsidR="00D23C8D">
        <w:rPr>
          <w:b w:val="0"/>
          <w:bCs w:val="0"/>
        </w:rPr>
        <w:t>S</w:t>
      </w:r>
      <w:r w:rsidR="004D2F92" w:rsidRPr="0082011B">
        <w:rPr>
          <w:b w:val="0"/>
          <w:bCs w:val="0"/>
        </w:rPr>
        <w:t xml:space="preserve">haheen </w:t>
      </w:r>
      <w:r w:rsidR="00D23C8D">
        <w:rPr>
          <w:b w:val="0"/>
          <w:bCs w:val="0"/>
        </w:rPr>
        <w:t>P</w:t>
      </w:r>
      <w:r w:rsidR="004D2F92" w:rsidRPr="0082011B">
        <w:rPr>
          <w:b w:val="0"/>
          <w:bCs w:val="0"/>
        </w:rPr>
        <w:t>laza</w:t>
      </w:r>
      <w:r w:rsidRPr="0082011B">
        <w:rPr>
          <w:b w:val="0"/>
          <w:bCs w:val="0"/>
        </w:rPr>
        <w:t>.</w:t>
      </w:r>
    </w:p>
    <w:p w14:paraId="134DB14E" w14:textId="77777777" w:rsidR="003E5418" w:rsidRPr="003E5418" w:rsidRDefault="008D56AF" w:rsidP="00585CB9">
      <w:pPr>
        <w:pStyle w:val="Heading2"/>
        <w:ind w:right="281"/>
        <w:jc w:val="both"/>
        <w:rPr>
          <w:b w:val="0"/>
          <w:bCs w:val="0"/>
        </w:rPr>
      </w:pPr>
      <w:r w:rsidRPr="003E5418">
        <w:rPr>
          <w:b w:val="0"/>
          <w:bCs w:val="0"/>
        </w:rPr>
        <w:t>The</w:t>
      </w:r>
      <w:r w:rsidRPr="003E5418">
        <w:rPr>
          <w:b w:val="0"/>
          <w:bCs w:val="0"/>
          <w:spacing w:val="-7"/>
        </w:rPr>
        <w:t xml:space="preserve"> </w:t>
      </w:r>
      <w:r w:rsidRPr="003E5418">
        <w:rPr>
          <w:b w:val="0"/>
          <w:bCs w:val="0"/>
        </w:rPr>
        <w:t>staff</w:t>
      </w:r>
      <w:r w:rsidRPr="003E5418">
        <w:rPr>
          <w:b w:val="0"/>
          <w:bCs w:val="0"/>
          <w:spacing w:val="-7"/>
        </w:rPr>
        <w:t xml:space="preserve"> </w:t>
      </w:r>
      <w:r w:rsidRPr="003E5418">
        <w:rPr>
          <w:b w:val="0"/>
          <w:bCs w:val="0"/>
        </w:rPr>
        <w:t>employed</w:t>
      </w:r>
      <w:r w:rsidRPr="003E5418">
        <w:rPr>
          <w:b w:val="0"/>
          <w:bCs w:val="0"/>
          <w:spacing w:val="-5"/>
        </w:rPr>
        <w:t xml:space="preserve"> </w:t>
      </w:r>
      <w:r w:rsidRPr="003E5418">
        <w:rPr>
          <w:b w:val="0"/>
          <w:bCs w:val="0"/>
        </w:rPr>
        <w:t>by</w:t>
      </w:r>
      <w:r w:rsidRPr="003E5418">
        <w:rPr>
          <w:b w:val="0"/>
          <w:bCs w:val="0"/>
          <w:spacing w:val="-6"/>
        </w:rPr>
        <w:t xml:space="preserve"> </w:t>
      </w:r>
      <w:r w:rsidRPr="003E5418">
        <w:rPr>
          <w:b w:val="0"/>
          <w:bCs w:val="0"/>
        </w:rPr>
        <w:t>the</w:t>
      </w:r>
      <w:r w:rsidRPr="003E5418">
        <w:rPr>
          <w:b w:val="0"/>
          <w:bCs w:val="0"/>
          <w:spacing w:val="-7"/>
        </w:rPr>
        <w:t xml:space="preserve"> </w:t>
      </w:r>
      <w:r w:rsidRPr="003E5418">
        <w:rPr>
          <w:b w:val="0"/>
          <w:bCs w:val="0"/>
        </w:rPr>
        <w:t>Service</w:t>
      </w:r>
      <w:r w:rsidRPr="003E5418">
        <w:rPr>
          <w:b w:val="0"/>
          <w:bCs w:val="0"/>
          <w:spacing w:val="-6"/>
        </w:rPr>
        <w:t xml:space="preserve"> </w:t>
      </w:r>
      <w:r w:rsidRPr="003E5418">
        <w:rPr>
          <w:b w:val="0"/>
          <w:bCs w:val="0"/>
        </w:rPr>
        <w:t>Provider</w:t>
      </w:r>
      <w:r w:rsidRPr="003E5418">
        <w:rPr>
          <w:b w:val="0"/>
          <w:bCs w:val="0"/>
          <w:spacing w:val="-7"/>
        </w:rPr>
        <w:t xml:space="preserve"> </w:t>
      </w:r>
      <w:r w:rsidRPr="003E5418">
        <w:rPr>
          <w:b w:val="0"/>
          <w:bCs w:val="0"/>
        </w:rPr>
        <w:t>shall</w:t>
      </w:r>
      <w:r w:rsidRPr="003E5418">
        <w:rPr>
          <w:b w:val="0"/>
          <w:bCs w:val="0"/>
          <w:spacing w:val="-6"/>
        </w:rPr>
        <w:t xml:space="preserve"> </w:t>
      </w:r>
      <w:r w:rsidRPr="003E5418">
        <w:rPr>
          <w:b w:val="0"/>
          <w:bCs w:val="0"/>
        </w:rPr>
        <w:t>be</w:t>
      </w:r>
      <w:r w:rsidRPr="003E5418">
        <w:rPr>
          <w:b w:val="0"/>
          <w:bCs w:val="0"/>
          <w:spacing w:val="-7"/>
        </w:rPr>
        <w:t xml:space="preserve"> </w:t>
      </w:r>
      <w:r w:rsidRPr="003E5418">
        <w:rPr>
          <w:b w:val="0"/>
          <w:bCs w:val="0"/>
        </w:rPr>
        <w:t>of</w:t>
      </w:r>
      <w:r w:rsidRPr="003E5418">
        <w:rPr>
          <w:b w:val="0"/>
          <w:bCs w:val="0"/>
          <w:spacing w:val="-6"/>
        </w:rPr>
        <w:t xml:space="preserve"> </w:t>
      </w:r>
      <w:r w:rsidRPr="003E5418">
        <w:rPr>
          <w:b w:val="0"/>
          <w:bCs w:val="0"/>
        </w:rPr>
        <w:t>sound</w:t>
      </w:r>
      <w:r w:rsidRPr="003E5418">
        <w:rPr>
          <w:b w:val="0"/>
          <w:bCs w:val="0"/>
          <w:spacing w:val="-6"/>
        </w:rPr>
        <w:t xml:space="preserve"> </w:t>
      </w:r>
      <w:r w:rsidRPr="003E5418">
        <w:rPr>
          <w:b w:val="0"/>
          <w:bCs w:val="0"/>
        </w:rPr>
        <w:t>health,</w:t>
      </w:r>
      <w:r w:rsidRPr="003E5418">
        <w:rPr>
          <w:b w:val="0"/>
          <w:bCs w:val="0"/>
          <w:spacing w:val="-4"/>
        </w:rPr>
        <w:t xml:space="preserve"> </w:t>
      </w:r>
      <w:r w:rsidRPr="003E5418">
        <w:rPr>
          <w:b w:val="0"/>
          <w:bCs w:val="0"/>
        </w:rPr>
        <w:t>be</w:t>
      </w:r>
      <w:r w:rsidRPr="003E5418">
        <w:rPr>
          <w:b w:val="0"/>
          <w:bCs w:val="0"/>
          <w:spacing w:val="-6"/>
        </w:rPr>
        <w:t xml:space="preserve"> </w:t>
      </w:r>
      <w:r w:rsidRPr="003E5418">
        <w:rPr>
          <w:b w:val="0"/>
          <w:bCs w:val="0"/>
        </w:rPr>
        <w:t>mentally alert</w:t>
      </w:r>
      <w:r w:rsidRPr="003E5418">
        <w:rPr>
          <w:b w:val="0"/>
          <w:bCs w:val="0"/>
          <w:spacing w:val="27"/>
        </w:rPr>
        <w:t xml:space="preserve"> </w:t>
      </w:r>
      <w:r w:rsidRPr="003E5418">
        <w:rPr>
          <w:b w:val="0"/>
          <w:bCs w:val="0"/>
        </w:rPr>
        <w:t>and</w:t>
      </w:r>
      <w:r w:rsidRPr="003E5418">
        <w:rPr>
          <w:b w:val="0"/>
          <w:bCs w:val="0"/>
          <w:spacing w:val="27"/>
        </w:rPr>
        <w:t xml:space="preserve"> </w:t>
      </w:r>
      <w:r w:rsidRPr="003E5418">
        <w:rPr>
          <w:b w:val="0"/>
          <w:bCs w:val="0"/>
        </w:rPr>
        <w:t>physically</w:t>
      </w:r>
      <w:r w:rsidRPr="003E5418">
        <w:rPr>
          <w:b w:val="0"/>
          <w:bCs w:val="0"/>
          <w:spacing w:val="27"/>
        </w:rPr>
        <w:t xml:space="preserve"> </w:t>
      </w:r>
      <w:r w:rsidRPr="003E5418">
        <w:rPr>
          <w:b w:val="0"/>
          <w:bCs w:val="0"/>
        </w:rPr>
        <w:t>fit</w:t>
      </w:r>
      <w:r w:rsidR="004D2F92" w:rsidRPr="003E5418">
        <w:rPr>
          <w:b w:val="0"/>
          <w:bCs w:val="0"/>
          <w:spacing w:val="27"/>
        </w:rPr>
        <w:t xml:space="preserve">. </w:t>
      </w:r>
      <w:r w:rsidRPr="003E5418">
        <w:rPr>
          <w:b w:val="0"/>
          <w:bCs w:val="0"/>
        </w:rPr>
        <w:t>The</w:t>
      </w:r>
      <w:r w:rsidRPr="003E5418">
        <w:rPr>
          <w:b w:val="0"/>
          <w:bCs w:val="0"/>
          <w:spacing w:val="27"/>
        </w:rPr>
        <w:t xml:space="preserve"> </w:t>
      </w:r>
      <w:r w:rsidRPr="003E5418">
        <w:rPr>
          <w:b w:val="0"/>
          <w:bCs w:val="0"/>
        </w:rPr>
        <w:t>Service</w:t>
      </w:r>
      <w:r w:rsidRPr="003E5418">
        <w:rPr>
          <w:b w:val="0"/>
          <w:bCs w:val="0"/>
          <w:spacing w:val="26"/>
        </w:rPr>
        <w:t xml:space="preserve"> </w:t>
      </w:r>
      <w:r w:rsidRPr="003E5418">
        <w:rPr>
          <w:b w:val="0"/>
          <w:bCs w:val="0"/>
        </w:rPr>
        <w:t>Provider</w:t>
      </w:r>
      <w:r w:rsidRPr="003E5418">
        <w:rPr>
          <w:b w:val="0"/>
          <w:bCs w:val="0"/>
          <w:spacing w:val="26"/>
        </w:rPr>
        <w:t xml:space="preserve"> </w:t>
      </w:r>
      <w:r w:rsidRPr="003E5418">
        <w:rPr>
          <w:b w:val="0"/>
          <w:bCs w:val="0"/>
        </w:rPr>
        <w:t>shall</w:t>
      </w:r>
      <w:r w:rsidRPr="003E5418">
        <w:rPr>
          <w:b w:val="0"/>
          <w:bCs w:val="0"/>
          <w:spacing w:val="25"/>
        </w:rPr>
        <w:t xml:space="preserve"> </w:t>
      </w:r>
      <w:r w:rsidRPr="003E5418">
        <w:rPr>
          <w:b w:val="0"/>
          <w:bCs w:val="0"/>
        </w:rPr>
        <w:t>be</w:t>
      </w:r>
      <w:r w:rsidRPr="003E5418">
        <w:rPr>
          <w:b w:val="0"/>
          <w:bCs w:val="0"/>
          <w:spacing w:val="26"/>
        </w:rPr>
        <w:t xml:space="preserve"> </w:t>
      </w:r>
      <w:r w:rsidRPr="003E5418">
        <w:rPr>
          <w:b w:val="0"/>
          <w:bCs w:val="0"/>
        </w:rPr>
        <w:t>bound</w:t>
      </w:r>
      <w:r w:rsidRPr="003E5418">
        <w:rPr>
          <w:b w:val="0"/>
          <w:bCs w:val="0"/>
          <w:spacing w:val="27"/>
        </w:rPr>
        <w:t xml:space="preserve"> </w:t>
      </w:r>
      <w:r w:rsidRPr="003E5418">
        <w:rPr>
          <w:b w:val="0"/>
          <w:bCs w:val="0"/>
        </w:rPr>
        <w:t>to</w:t>
      </w:r>
      <w:r w:rsidR="003E5418" w:rsidRPr="003E5418">
        <w:rPr>
          <w:b w:val="0"/>
          <w:bCs w:val="0"/>
        </w:rPr>
        <w:t xml:space="preserve"> change the personnel deployed, if found unsuitable by the CPPA-G.</w:t>
      </w:r>
    </w:p>
    <w:p w14:paraId="693D418C" w14:textId="13D40687" w:rsidR="003E5418" w:rsidRPr="003E5418" w:rsidRDefault="003E5418" w:rsidP="00585CB9">
      <w:pPr>
        <w:pStyle w:val="Heading2"/>
        <w:ind w:right="281"/>
        <w:jc w:val="both"/>
        <w:rPr>
          <w:b w:val="0"/>
          <w:bCs w:val="0"/>
        </w:rPr>
      </w:pPr>
      <w:r w:rsidRPr="003E5418">
        <w:rPr>
          <w:b w:val="0"/>
          <w:bCs w:val="0"/>
        </w:rPr>
        <w:t>The Services Provider shall adhere to all local labor laws (EOBI</w:t>
      </w:r>
      <w:r w:rsidR="001019F0">
        <w:rPr>
          <w:b w:val="0"/>
          <w:bCs w:val="0"/>
        </w:rPr>
        <w:t xml:space="preserve"> </w:t>
      </w:r>
      <w:r w:rsidRPr="003E5418">
        <w:rPr>
          <w:b w:val="0"/>
          <w:bCs w:val="0"/>
        </w:rPr>
        <w:t>/</w:t>
      </w:r>
      <w:r w:rsidR="001019F0">
        <w:rPr>
          <w:b w:val="0"/>
          <w:bCs w:val="0"/>
        </w:rPr>
        <w:t xml:space="preserve"> </w:t>
      </w:r>
      <w:r w:rsidRPr="003E5418">
        <w:rPr>
          <w:b w:val="0"/>
          <w:bCs w:val="0"/>
        </w:rPr>
        <w:t xml:space="preserve">Social Security), other laws, Acts, Regulations as laid down by the authorities and shall indemnify the </w:t>
      </w:r>
      <w:r w:rsidR="001019F0">
        <w:rPr>
          <w:b w:val="0"/>
          <w:bCs w:val="0"/>
        </w:rPr>
        <w:t>CPPA-G</w:t>
      </w:r>
      <w:r w:rsidRPr="003E5418">
        <w:rPr>
          <w:b w:val="0"/>
          <w:bCs w:val="0"/>
        </w:rPr>
        <w:t xml:space="preserve"> against breach of Acts, Rules, </w:t>
      </w:r>
      <w:proofErr w:type="gramStart"/>
      <w:r w:rsidRPr="003E5418">
        <w:rPr>
          <w:b w:val="0"/>
          <w:bCs w:val="0"/>
        </w:rPr>
        <w:t>Laws</w:t>
      </w:r>
      <w:proofErr w:type="gramEnd"/>
      <w:r w:rsidRPr="003E5418">
        <w:rPr>
          <w:b w:val="0"/>
          <w:bCs w:val="0"/>
        </w:rPr>
        <w:t xml:space="preserve"> and Regulations and/or non-compliance thereto by its</w:t>
      </w:r>
      <w:r w:rsidRPr="003E5418">
        <w:rPr>
          <w:b w:val="0"/>
          <w:bCs w:val="0"/>
          <w:spacing w:val="-13"/>
        </w:rPr>
        <w:t xml:space="preserve"> </w:t>
      </w:r>
      <w:r w:rsidRPr="003E5418">
        <w:rPr>
          <w:b w:val="0"/>
          <w:bCs w:val="0"/>
        </w:rPr>
        <w:t>employees.</w:t>
      </w:r>
    </w:p>
    <w:p w14:paraId="171D6E7C" w14:textId="6E0423F8" w:rsidR="003E5418" w:rsidRPr="003E5418" w:rsidRDefault="003E5418" w:rsidP="00585CB9">
      <w:pPr>
        <w:pStyle w:val="Heading2"/>
        <w:ind w:right="281"/>
        <w:jc w:val="both"/>
        <w:rPr>
          <w:b w:val="0"/>
          <w:bCs w:val="0"/>
        </w:rPr>
      </w:pPr>
      <w:r w:rsidRPr="003E5418">
        <w:rPr>
          <w:b w:val="0"/>
          <w:bCs w:val="0"/>
        </w:rPr>
        <w:t>The staff will work in an orderly manner without causing damage / loss to the CPPA-G’s property or</w:t>
      </w:r>
      <w:r w:rsidRPr="003E5418">
        <w:rPr>
          <w:b w:val="0"/>
          <w:bCs w:val="0"/>
          <w:spacing w:val="-32"/>
        </w:rPr>
        <w:t xml:space="preserve"> </w:t>
      </w:r>
      <w:r w:rsidRPr="003E5418">
        <w:rPr>
          <w:b w:val="0"/>
          <w:bCs w:val="0"/>
        </w:rPr>
        <w:t>equipment. The</w:t>
      </w:r>
      <w:r w:rsidRPr="003E5418">
        <w:rPr>
          <w:b w:val="0"/>
          <w:bCs w:val="0"/>
          <w:spacing w:val="-5"/>
        </w:rPr>
        <w:t xml:space="preserve"> </w:t>
      </w:r>
      <w:r w:rsidRPr="003E5418">
        <w:rPr>
          <w:b w:val="0"/>
          <w:bCs w:val="0"/>
        </w:rPr>
        <w:t>Service</w:t>
      </w:r>
      <w:r w:rsidRPr="003E5418">
        <w:rPr>
          <w:b w:val="0"/>
          <w:bCs w:val="0"/>
          <w:spacing w:val="-5"/>
        </w:rPr>
        <w:t xml:space="preserve"> </w:t>
      </w:r>
      <w:r w:rsidRPr="003E5418">
        <w:rPr>
          <w:b w:val="0"/>
          <w:bCs w:val="0"/>
        </w:rPr>
        <w:t>Provider</w:t>
      </w:r>
      <w:r w:rsidRPr="003E5418">
        <w:rPr>
          <w:b w:val="0"/>
          <w:bCs w:val="0"/>
          <w:spacing w:val="-5"/>
        </w:rPr>
        <w:t xml:space="preserve"> </w:t>
      </w:r>
      <w:r w:rsidRPr="003E5418">
        <w:rPr>
          <w:b w:val="0"/>
          <w:bCs w:val="0"/>
        </w:rPr>
        <w:t>is</w:t>
      </w:r>
      <w:r w:rsidRPr="003E5418">
        <w:rPr>
          <w:b w:val="0"/>
          <w:bCs w:val="0"/>
          <w:spacing w:val="-3"/>
        </w:rPr>
        <w:t xml:space="preserve"> </w:t>
      </w:r>
      <w:r w:rsidRPr="003E5418">
        <w:rPr>
          <w:b w:val="0"/>
          <w:bCs w:val="0"/>
        </w:rPr>
        <w:t>responsible</w:t>
      </w:r>
      <w:r w:rsidRPr="003E5418">
        <w:rPr>
          <w:b w:val="0"/>
          <w:bCs w:val="0"/>
          <w:spacing w:val="-4"/>
        </w:rPr>
        <w:t xml:space="preserve"> </w:t>
      </w:r>
      <w:r w:rsidRPr="003E5418">
        <w:rPr>
          <w:b w:val="0"/>
          <w:bCs w:val="0"/>
        </w:rPr>
        <w:t>for</w:t>
      </w:r>
      <w:r w:rsidRPr="003E5418">
        <w:rPr>
          <w:b w:val="0"/>
          <w:bCs w:val="0"/>
          <w:spacing w:val="-4"/>
        </w:rPr>
        <w:t xml:space="preserve"> </w:t>
      </w:r>
      <w:r w:rsidRPr="003E5418">
        <w:rPr>
          <w:b w:val="0"/>
          <w:bCs w:val="0"/>
        </w:rPr>
        <w:t>making</w:t>
      </w:r>
      <w:r w:rsidRPr="003E5418">
        <w:rPr>
          <w:b w:val="0"/>
          <w:bCs w:val="0"/>
          <w:spacing w:val="-4"/>
        </w:rPr>
        <w:t xml:space="preserve"> </w:t>
      </w:r>
      <w:r w:rsidRPr="003E5418">
        <w:rPr>
          <w:b w:val="0"/>
          <w:bCs w:val="0"/>
        </w:rPr>
        <w:t>good</w:t>
      </w:r>
      <w:r w:rsidRPr="003E5418">
        <w:rPr>
          <w:b w:val="0"/>
          <w:bCs w:val="0"/>
          <w:spacing w:val="-4"/>
        </w:rPr>
        <w:t xml:space="preserve"> </w:t>
      </w:r>
      <w:r w:rsidRPr="003E5418">
        <w:rPr>
          <w:b w:val="0"/>
          <w:bCs w:val="0"/>
        </w:rPr>
        <w:t>any</w:t>
      </w:r>
      <w:r w:rsidRPr="003E5418">
        <w:rPr>
          <w:b w:val="0"/>
          <w:bCs w:val="0"/>
          <w:spacing w:val="-4"/>
        </w:rPr>
        <w:t xml:space="preserve"> </w:t>
      </w:r>
      <w:r w:rsidRPr="003E5418">
        <w:rPr>
          <w:b w:val="0"/>
          <w:bCs w:val="0"/>
        </w:rPr>
        <w:t>damage</w:t>
      </w:r>
      <w:r w:rsidRPr="003E5418">
        <w:rPr>
          <w:b w:val="0"/>
          <w:bCs w:val="0"/>
          <w:spacing w:val="-5"/>
        </w:rPr>
        <w:t xml:space="preserve"> </w:t>
      </w:r>
      <w:r w:rsidRPr="003E5418">
        <w:rPr>
          <w:b w:val="0"/>
          <w:bCs w:val="0"/>
        </w:rPr>
        <w:t>/</w:t>
      </w:r>
      <w:r w:rsidRPr="003E5418">
        <w:rPr>
          <w:b w:val="0"/>
          <w:bCs w:val="0"/>
          <w:spacing w:val="-3"/>
        </w:rPr>
        <w:t xml:space="preserve"> </w:t>
      </w:r>
      <w:r w:rsidRPr="003E5418">
        <w:rPr>
          <w:b w:val="0"/>
          <w:bCs w:val="0"/>
        </w:rPr>
        <w:t>loss (personal</w:t>
      </w:r>
      <w:r w:rsidR="001019F0">
        <w:rPr>
          <w:b w:val="0"/>
          <w:bCs w:val="0"/>
        </w:rPr>
        <w:t xml:space="preserve"> </w:t>
      </w:r>
      <w:r w:rsidRPr="003E5418">
        <w:rPr>
          <w:b w:val="0"/>
          <w:bCs w:val="0"/>
        </w:rPr>
        <w:t>/</w:t>
      </w:r>
      <w:r w:rsidR="001019F0">
        <w:rPr>
          <w:b w:val="0"/>
          <w:bCs w:val="0"/>
        </w:rPr>
        <w:t xml:space="preserve"> </w:t>
      </w:r>
      <w:r w:rsidRPr="003E5418">
        <w:rPr>
          <w:b w:val="0"/>
          <w:bCs w:val="0"/>
        </w:rPr>
        <w:t>official)</w:t>
      </w:r>
      <w:r w:rsidRPr="003E5418">
        <w:rPr>
          <w:b w:val="0"/>
          <w:bCs w:val="0"/>
          <w:spacing w:val="-3"/>
        </w:rPr>
        <w:t xml:space="preserve"> </w:t>
      </w:r>
      <w:r w:rsidRPr="003E5418">
        <w:rPr>
          <w:b w:val="0"/>
          <w:bCs w:val="0"/>
        </w:rPr>
        <w:t>to</w:t>
      </w:r>
      <w:r w:rsidRPr="003E5418">
        <w:rPr>
          <w:b w:val="0"/>
          <w:bCs w:val="0"/>
          <w:spacing w:val="-2"/>
        </w:rPr>
        <w:t xml:space="preserve"> </w:t>
      </w:r>
      <w:r w:rsidRPr="003E5418">
        <w:rPr>
          <w:b w:val="0"/>
          <w:bCs w:val="0"/>
        </w:rPr>
        <w:t>the</w:t>
      </w:r>
      <w:r w:rsidRPr="003E5418">
        <w:rPr>
          <w:b w:val="0"/>
          <w:bCs w:val="0"/>
          <w:spacing w:val="-2"/>
        </w:rPr>
        <w:t xml:space="preserve"> </w:t>
      </w:r>
      <w:r w:rsidRPr="003E5418">
        <w:rPr>
          <w:b w:val="0"/>
          <w:bCs w:val="0"/>
        </w:rPr>
        <w:t>CPPA-G’s</w:t>
      </w:r>
      <w:r w:rsidRPr="003E5418">
        <w:rPr>
          <w:b w:val="0"/>
          <w:bCs w:val="0"/>
          <w:spacing w:val="-4"/>
        </w:rPr>
        <w:t xml:space="preserve"> </w:t>
      </w:r>
      <w:r w:rsidRPr="003E5418">
        <w:rPr>
          <w:b w:val="0"/>
          <w:bCs w:val="0"/>
        </w:rPr>
        <w:t>property</w:t>
      </w:r>
      <w:r w:rsidRPr="003E5418">
        <w:rPr>
          <w:b w:val="0"/>
          <w:bCs w:val="0"/>
          <w:spacing w:val="-4"/>
        </w:rPr>
        <w:t xml:space="preserve"> </w:t>
      </w:r>
      <w:r w:rsidRPr="003E5418">
        <w:rPr>
          <w:b w:val="0"/>
          <w:bCs w:val="0"/>
        </w:rPr>
        <w:t>/</w:t>
      </w:r>
      <w:r w:rsidRPr="003E5418">
        <w:rPr>
          <w:b w:val="0"/>
          <w:bCs w:val="0"/>
          <w:spacing w:val="-3"/>
        </w:rPr>
        <w:t xml:space="preserve"> </w:t>
      </w:r>
      <w:r w:rsidRPr="003E5418">
        <w:rPr>
          <w:b w:val="0"/>
          <w:bCs w:val="0"/>
        </w:rPr>
        <w:t>equipment</w:t>
      </w:r>
      <w:r w:rsidRPr="003E5418">
        <w:rPr>
          <w:b w:val="0"/>
          <w:bCs w:val="0"/>
          <w:spacing w:val="-3"/>
        </w:rPr>
        <w:t xml:space="preserve"> </w:t>
      </w:r>
      <w:r w:rsidRPr="003E5418">
        <w:rPr>
          <w:b w:val="0"/>
          <w:bCs w:val="0"/>
        </w:rPr>
        <w:t>in case</w:t>
      </w:r>
      <w:r w:rsidRPr="003E5418">
        <w:rPr>
          <w:b w:val="0"/>
          <w:bCs w:val="0"/>
          <w:spacing w:val="-9"/>
        </w:rPr>
        <w:t xml:space="preserve"> </w:t>
      </w:r>
      <w:r w:rsidRPr="003E5418">
        <w:rPr>
          <w:b w:val="0"/>
          <w:bCs w:val="0"/>
        </w:rPr>
        <w:t>of</w:t>
      </w:r>
      <w:r w:rsidRPr="003E5418">
        <w:rPr>
          <w:b w:val="0"/>
          <w:bCs w:val="0"/>
          <w:spacing w:val="-9"/>
        </w:rPr>
        <w:t xml:space="preserve"> </w:t>
      </w:r>
      <w:r w:rsidRPr="003E5418">
        <w:rPr>
          <w:b w:val="0"/>
          <w:bCs w:val="0"/>
        </w:rPr>
        <w:t>such</w:t>
      </w:r>
      <w:r w:rsidRPr="003E5418">
        <w:rPr>
          <w:b w:val="0"/>
          <w:bCs w:val="0"/>
          <w:spacing w:val="-8"/>
        </w:rPr>
        <w:t xml:space="preserve"> </w:t>
      </w:r>
      <w:r w:rsidRPr="003E5418">
        <w:rPr>
          <w:b w:val="0"/>
          <w:bCs w:val="0"/>
        </w:rPr>
        <w:t>damage</w:t>
      </w:r>
      <w:r w:rsidRPr="003E5418">
        <w:rPr>
          <w:b w:val="0"/>
          <w:bCs w:val="0"/>
          <w:spacing w:val="-9"/>
        </w:rPr>
        <w:t xml:space="preserve"> </w:t>
      </w:r>
      <w:r w:rsidRPr="003E5418">
        <w:rPr>
          <w:b w:val="0"/>
          <w:bCs w:val="0"/>
        </w:rPr>
        <w:t>by</w:t>
      </w:r>
      <w:r w:rsidRPr="003E5418">
        <w:rPr>
          <w:b w:val="0"/>
          <w:bCs w:val="0"/>
          <w:spacing w:val="-9"/>
        </w:rPr>
        <w:t xml:space="preserve"> </w:t>
      </w:r>
      <w:r w:rsidRPr="003E5418">
        <w:rPr>
          <w:b w:val="0"/>
          <w:bCs w:val="0"/>
        </w:rPr>
        <w:t>his</w:t>
      </w:r>
      <w:r w:rsidRPr="003E5418">
        <w:rPr>
          <w:b w:val="0"/>
          <w:bCs w:val="0"/>
          <w:spacing w:val="-7"/>
        </w:rPr>
        <w:t xml:space="preserve"> </w:t>
      </w:r>
      <w:r w:rsidRPr="003E5418">
        <w:rPr>
          <w:b w:val="0"/>
          <w:bCs w:val="0"/>
        </w:rPr>
        <w:t>staff,</w:t>
      </w:r>
      <w:r w:rsidRPr="003E5418">
        <w:rPr>
          <w:b w:val="0"/>
          <w:bCs w:val="0"/>
          <w:spacing w:val="-9"/>
        </w:rPr>
        <w:t xml:space="preserve"> </w:t>
      </w:r>
      <w:r w:rsidRPr="003E5418">
        <w:rPr>
          <w:b w:val="0"/>
          <w:bCs w:val="0"/>
        </w:rPr>
        <w:t>failing</w:t>
      </w:r>
      <w:r w:rsidRPr="003E5418">
        <w:rPr>
          <w:b w:val="0"/>
          <w:bCs w:val="0"/>
          <w:spacing w:val="-8"/>
        </w:rPr>
        <w:t xml:space="preserve"> to </w:t>
      </w:r>
      <w:r w:rsidRPr="003E5418">
        <w:rPr>
          <w:b w:val="0"/>
          <w:bCs w:val="0"/>
        </w:rPr>
        <w:t>which</w:t>
      </w:r>
      <w:r w:rsidRPr="003E5418">
        <w:rPr>
          <w:b w:val="0"/>
          <w:bCs w:val="0"/>
          <w:spacing w:val="-8"/>
        </w:rPr>
        <w:t xml:space="preserve"> </w:t>
      </w:r>
      <w:r w:rsidRPr="003E5418">
        <w:rPr>
          <w:b w:val="0"/>
          <w:bCs w:val="0"/>
        </w:rPr>
        <w:t>the</w:t>
      </w:r>
      <w:r w:rsidRPr="003E5418">
        <w:rPr>
          <w:b w:val="0"/>
          <w:bCs w:val="0"/>
          <w:spacing w:val="-7"/>
        </w:rPr>
        <w:t xml:space="preserve"> </w:t>
      </w:r>
      <w:r w:rsidRPr="003E5418">
        <w:rPr>
          <w:b w:val="0"/>
          <w:bCs w:val="0"/>
        </w:rPr>
        <w:t>amount</w:t>
      </w:r>
      <w:r w:rsidRPr="003E5418">
        <w:rPr>
          <w:b w:val="0"/>
          <w:bCs w:val="0"/>
          <w:spacing w:val="-7"/>
        </w:rPr>
        <w:t xml:space="preserve"> </w:t>
      </w:r>
      <w:r w:rsidRPr="003E5418">
        <w:rPr>
          <w:b w:val="0"/>
          <w:bCs w:val="0"/>
        </w:rPr>
        <w:t>as</w:t>
      </w:r>
      <w:r w:rsidRPr="003E5418">
        <w:rPr>
          <w:b w:val="0"/>
          <w:bCs w:val="0"/>
          <w:spacing w:val="-8"/>
        </w:rPr>
        <w:t xml:space="preserve"> </w:t>
      </w:r>
      <w:r w:rsidRPr="003E5418">
        <w:rPr>
          <w:b w:val="0"/>
          <w:bCs w:val="0"/>
        </w:rPr>
        <w:t>determined</w:t>
      </w:r>
      <w:r w:rsidRPr="003E5418">
        <w:rPr>
          <w:b w:val="0"/>
          <w:bCs w:val="0"/>
          <w:spacing w:val="-7"/>
        </w:rPr>
        <w:t xml:space="preserve"> </w:t>
      </w:r>
      <w:r w:rsidRPr="003E5418">
        <w:rPr>
          <w:b w:val="0"/>
          <w:bCs w:val="0"/>
        </w:rPr>
        <w:t>by</w:t>
      </w:r>
      <w:r w:rsidRPr="003E5418">
        <w:rPr>
          <w:b w:val="0"/>
          <w:bCs w:val="0"/>
          <w:spacing w:val="-5"/>
        </w:rPr>
        <w:t xml:space="preserve"> </w:t>
      </w:r>
      <w:r w:rsidRPr="003E5418">
        <w:rPr>
          <w:b w:val="0"/>
          <w:bCs w:val="0"/>
        </w:rPr>
        <w:t>the</w:t>
      </w:r>
      <w:r w:rsidRPr="003E5418">
        <w:rPr>
          <w:b w:val="0"/>
          <w:bCs w:val="0"/>
          <w:spacing w:val="-6"/>
        </w:rPr>
        <w:t xml:space="preserve"> </w:t>
      </w:r>
      <w:r w:rsidRPr="003E5418">
        <w:rPr>
          <w:b w:val="0"/>
          <w:bCs w:val="0"/>
        </w:rPr>
        <w:t>CPPA-G</w:t>
      </w:r>
      <w:r w:rsidRPr="003E5418">
        <w:rPr>
          <w:b w:val="0"/>
          <w:bCs w:val="0"/>
          <w:spacing w:val="-9"/>
        </w:rPr>
        <w:t xml:space="preserve"> </w:t>
      </w:r>
      <w:r w:rsidRPr="003E5418">
        <w:rPr>
          <w:b w:val="0"/>
          <w:bCs w:val="0"/>
        </w:rPr>
        <w:t>shall</w:t>
      </w:r>
      <w:r w:rsidRPr="003E5418">
        <w:rPr>
          <w:b w:val="0"/>
          <w:bCs w:val="0"/>
          <w:spacing w:val="-7"/>
        </w:rPr>
        <w:t xml:space="preserve"> </w:t>
      </w:r>
      <w:r w:rsidRPr="003E5418">
        <w:rPr>
          <w:b w:val="0"/>
          <w:bCs w:val="0"/>
        </w:rPr>
        <w:t>be</w:t>
      </w:r>
      <w:r w:rsidRPr="003E5418">
        <w:rPr>
          <w:b w:val="0"/>
          <w:bCs w:val="0"/>
          <w:spacing w:val="-10"/>
        </w:rPr>
        <w:t xml:space="preserve"> </w:t>
      </w:r>
      <w:r w:rsidRPr="003E5418">
        <w:rPr>
          <w:b w:val="0"/>
          <w:bCs w:val="0"/>
        </w:rPr>
        <w:t>recovered</w:t>
      </w:r>
      <w:r w:rsidRPr="003E5418">
        <w:rPr>
          <w:b w:val="0"/>
          <w:bCs w:val="0"/>
          <w:spacing w:val="-6"/>
        </w:rPr>
        <w:t xml:space="preserve"> </w:t>
      </w:r>
      <w:r w:rsidRPr="003E5418">
        <w:rPr>
          <w:b w:val="0"/>
          <w:bCs w:val="0"/>
        </w:rPr>
        <w:t>from the invoice.</w:t>
      </w:r>
    </w:p>
    <w:p w14:paraId="37C70271" w14:textId="77777777" w:rsidR="003E5418" w:rsidRPr="003E5418" w:rsidRDefault="003E5418" w:rsidP="00585CB9">
      <w:pPr>
        <w:pStyle w:val="BodyText"/>
        <w:spacing w:before="79" w:line="276" w:lineRule="auto"/>
        <w:ind w:right="281"/>
        <w:jc w:val="both"/>
      </w:pPr>
    </w:p>
    <w:p w14:paraId="0BFFAFD9" w14:textId="57F87952" w:rsidR="00B72EE5" w:rsidRPr="0082011B" w:rsidRDefault="00B72EE5" w:rsidP="003E5418">
      <w:pPr>
        <w:pStyle w:val="Heading2"/>
        <w:numPr>
          <w:ilvl w:val="0"/>
          <w:numId w:val="0"/>
        </w:numPr>
        <w:ind w:left="576" w:hanging="576"/>
        <w:jc w:val="both"/>
        <w:rPr>
          <w:b w:val="0"/>
          <w:bCs w:val="0"/>
        </w:rPr>
        <w:sectPr w:rsidR="00B72EE5" w:rsidRPr="0082011B">
          <w:footerReference w:type="default" r:id="rId11"/>
          <w:pgSz w:w="12240" w:h="15840"/>
          <w:pgMar w:top="1500" w:right="180" w:bottom="1440" w:left="580" w:header="0" w:footer="1242" w:gutter="0"/>
          <w:cols w:space="720"/>
        </w:sectPr>
      </w:pPr>
    </w:p>
    <w:p w14:paraId="62882F4B" w14:textId="77777777" w:rsidR="003E5418" w:rsidRPr="003E5418" w:rsidRDefault="008D56AF" w:rsidP="003E5418">
      <w:pPr>
        <w:pStyle w:val="Heading2"/>
        <w:jc w:val="both"/>
        <w:rPr>
          <w:b w:val="0"/>
          <w:bCs w:val="0"/>
        </w:rPr>
      </w:pPr>
      <w:r w:rsidRPr="003E5418">
        <w:rPr>
          <w:b w:val="0"/>
          <w:bCs w:val="0"/>
        </w:rPr>
        <w:lastRenderedPageBreak/>
        <w:t>The</w:t>
      </w:r>
      <w:r w:rsidR="004D2F92" w:rsidRPr="003E5418">
        <w:rPr>
          <w:b w:val="0"/>
          <w:bCs w:val="0"/>
        </w:rPr>
        <w:t xml:space="preserve"> </w:t>
      </w:r>
      <w:r w:rsidRPr="003E5418">
        <w:rPr>
          <w:b w:val="0"/>
          <w:bCs w:val="0"/>
        </w:rPr>
        <w:t>Services Provider shall issue the identity cards on his own cost and shall be duly intimating the CPPA- G’s Office-in-charge as and when new staffs is deployed by him for carrying out the job in CPPA-G premises.</w:t>
      </w:r>
    </w:p>
    <w:p w14:paraId="7FB471C2" w14:textId="77777777" w:rsidR="003E5418" w:rsidRPr="003E5418" w:rsidRDefault="008D56AF" w:rsidP="003E5418">
      <w:pPr>
        <w:pStyle w:val="Heading2"/>
        <w:jc w:val="both"/>
        <w:rPr>
          <w:b w:val="0"/>
          <w:bCs w:val="0"/>
        </w:rPr>
      </w:pPr>
      <w:r w:rsidRPr="003E5418">
        <w:rPr>
          <w:b w:val="0"/>
          <w:bCs w:val="0"/>
        </w:rPr>
        <w:t>The working hours for the general timing (9:00 AM To 5:00</w:t>
      </w:r>
      <w:r w:rsidRPr="003E5418">
        <w:rPr>
          <w:b w:val="0"/>
          <w:bCs w:val="0"/>
          <w:spacing w:val="-22"/>
        </w:rPr>
        <w:t xml:space="preserve"> </w:t>
      </w:r>
      <w:r w:rsidRPr="003E5418">
        <w:rPr>
          <w:b w:val="0"/>
          <w:bCs w:val="0"/>
        </w:rPr>
        <w:t xml:space="preserve">PM or other admissible timings as per CPPA-G). However, </w:t>
      </w:r>
      <w:r w:rsidR="004D2F92" w:rsidRPr="003E5418">
        <w:rPr>
          <w:b w:val="0"/>
          <w:bCs w:val="0"/>
        </w:rPr>
        <w:t>work hours will be flexible as per discretion of CPPA-</w:t>
      </w:r>
      <w:proofErr w:type="gramStart"/>
      <w:r w:rsidR="004D2F92" w:rsidRPr="003E5418">
        <w:rPr>
          <w:b w:val="0"/>
          <w:bCs w:val="0"/>
        </w:rPr>
        <w:t>G.</w:t>
      </w:r>
      <w:r w:rsidRPr="003E5418">
        <w:rPr>
          <w:b w:val="0"/>
          <w:bCs w:val="0"/>
        </w:rPr>
        <w:t>.</w:t>
      </w:r>
      <w:proofErr w:type="gramEnd"/>
    </w:p>
    <w:p w14:paraId="783184C1" w14:textId="7A6E976F" w:rsidR="00B72EE5" w:rsidRPr="003E5418" w:rsidRDefault="008D56AF" w:rsidP="003E5418">
      <w:pPr>
        <w:pStyle w:val="Heading2"/>
        <w:jc w:val="both"/>
        <w:rPr>
          <w:b w:val="0"/>
          <w:bCs w:val="0"/>
        </w:rPr>
      </w:pPr>
      <w:r w:rsidRPr="003E5418">
        <w:rPr>
          <w:b w:val="0"/>
          <w:bCs w:val="0"/>
        </w:rPr>
        <w:t xml:space="preserve">During the term of this </w:t>
      </w:r>
      <w:r w:rsidR="004D2F92" w:rsidRPr="003E5418">
        <w:rPr>
          <w:b w:val="0"/>
          <w:bCs w:val="0"/>
        </w:rPr>
        <w:t xml:space="preserve">execution of job </w:t>
      </w:r>
      <w:r w:rsidRPr="003E5418">
        <w:rPr>
          <w:b w:val="0"/>
          <w:bCs w:val="0"/>
        </w:rPr>
        <w:t xml:space="preserve">the Service Provider shall arrange for appropriate policies for its workforce </w:t>
      </w:r>
      <w:r w:rsidR="004D2F92" w:rsidRPr="003E5418">
        <w:rPr>
          <w:b w:val="0"/>
          <w:bCs w:val="0"/>
        </w:rPr>
        <w:t xml:space="preserve">safety </w:t>
      </w:r>
      <w:r w:rsidRPr="003E5418">
        <w:rPr>
          <w:b w:val="0"/>
          <w:bCs w:val="0"/>
        </w:rPr>
        <w:t>at its own cost along with E.O.B.I contribution &amp; Social Security.</w:t>
      </w:r>
    </w:p>
    <w:p w14:paraId="0E6DD875" w14:textId="77777777" w:rsidR="00E16771" w:rsidRDefault="00E16771" w:rsidP="00E16771">
      <w:pPr>
        <w:pStyle w:val="ListParagraph"/>
        <w:tabs>
          <w:tab w:val="left" w:pos="560"/>
        </w:tabs>
        <w:spacing w:before="41"/>
        <w:ind w:firstLine="0"/>
        <w:rPr>
          <w:sz w:val="24"/>
        </w:rPr>
      </w:pPr>
    </w:p>
    <w:p w14:paraId="1EBEDD2C" w14:textId="64304977" w:rsidR="00B72EE5" w:rsidRDefault="008D56AF" w:rsidP="00E16771">
      <w:pPr>
        <w:pStyle w:val="ListParagraph"/>
        <w:tabs>
          <w:tab w:val="left" w:pos="560"/>
        </w:tabs>
        <w:spacing w:before="41"/>
        <w:ind w:firstLine="0"/>
        <w:rPr>
          <w:sz w:val="24"/>
        </w:rPr>
      </w:pPr>
      <w:r>
        <w:rPr>
          <w:sz w:val="24"/>
        </w:rPr>
        <w:t>The Services Provider shall be responsible for compliance of the</w:t>
      </w:r>
      <w:r>
        <w:rPr>
          <w:spacing w:val="-5"/>
          <w:sz w:val="24"/>
        </w:rPr>
        <w:t xml:space="preserve"> </w:t>
      </w:r>
      <w:r>
        <w:rPr>
          <w:sz w:val="24"/>
        </w:rPr>
        <w:t>following</w:t>
      </w:r>
      <w:r w:rsidR="00E16771">
        <w:rPr>
          <w:sz w:val="24"/>
        </w:rPr>
        <w:t xml:space="preserve"> </w:t>
      </w:r>
      <w:r>
        <w:rPr>
          <w:sz w:val="24"/>
        </w:rPr>
        <w:t>:</w:t>
      </w:r>
      <w:r w:rsidR="00E16771">
        <w:rPr>
          <w:sz w:val="24"/>
        </w:rPr>
        <w:t>-</w:t>
      </w:r>
    </w:p>
    <w:p w14:paraId="706F287D" w14:textId="77777777" w:rsidR="00E16771" w:rsidRDefault="00E16771" w:rsidP="00E16771">
      <w:pPr>
        <w:pStyle w:val="ListParagraph"/>
        <w:tabs>
          <w:tab w:val="left" w:pos="560"/>
        </w:tabs>
        <w:spacing w:before="41"/>
        <w:ind w:firstLine="0"/>
      </w:pPr>
    </w:p>
    <w:p w14:paraId="7AFCC32C" w14:textId="34C94FDB" w:rsidR="00E16771" w:rsidRDefault="008D56AF" w:rsidP="00E16771">
      <w:pPr>
        <w:pStyle w:val="ListParagraph"/>
        <w:numPr>
          <w:ilvl w:val="0"/>
          <w:numId w:val="6"/>
        </w:numPr>
        <w:tabs>
          <w:tab w:val="left" w:pos="851"/>
        </w:tabs>
        <w:spacing w:before="79" w:line="276" w:lineRule="auto"/>
        <w:ind w:right="117"/>
        <w:jc w:val="both"/>
        <w:rPr>
          <w:sz w:val="24"/>
        </w:rPr>
      </w:pPr>
      <w:r>
        <w:rPr>
          <w:sz w:val="24"/>
        </w:rPr>
        <w:t xml:space="preserve">The </w:t>
      </w:r>
      <w:r w:rsidR="00E16771">
        <w:rPr>
          <w:sz w:val="24"/>
        </w:rPr>
        <w:t>service provider</w:t>
      </w:r>
      <w:r>
        <w:rPr>
          <w:sz w:val="24"/>
        </w:rPr>
        <w:t xml:space="preserve"> shall be governed by and interpreted in accordance with the laws of Pakistan. The Service Provider shall, in all matters arising in the performance of the contract, conform, in all respects, with the provisions of all Federal, Central, Provincial and Local Laws, Statutes, Regulations and</w:t>
      </w:r>
      <w:r w:rsidR="00D23C8D">
        <w:rPr>
          <w:sz w:val="24"/>
        </w:rPr>
        <w:br/>
      </w:r>
      <w:r>
        <w:rPr>
          <w:sz w:val="24"/>
        </w:rPr>
        <w:t>By-laws in force in Pakistan</w:t>
      </w:r>
      <w:r w:rsidR="001123CA">
        <w:rPr>
          <w:sz w:val="24"/>
        </w:rPr>
        <w:t>.</w:t>
      </w:r>
    </w:p>
    <w:p w14:paraId="3F32F9EF" w14:textId="70060D90" w:rsidR="00B72EE5" w:rsidRPr="00E16771" w:rsidRDefault="008D56AF" w:rsidP="00E16771">
      <w:pPr>
        <w:pStyle w:val="ListParagraph"/>
        <w:numPr>
          <w:ilvl w:val="0"/>
          <w:numId w:val="6"/>
        </w:numPr>
        <w:tabs>
          <w:tab w:val="left" w:pos="851"/>
        </w:tabs>
        <w:spacing w:before="79" w:line="276" w:lineRule="auto"/>
        <w:ind w:right="117"/>
        <w:jc w:val="both"/>
        <w:rPr>
          <w:sz w:val="24"/>
        </w:rPr>
      </w:pPr>
      <w:r w:rsidRPr="00E16771">
        <w:rPr>
          <w:sz w:val="24"/>
        </w:rPr>
        <w:t xml:space="preserve">And shall give all notices and pay all fees required to be given or paid and shall keep the </w:t>
      </w:r>
      <w:r w:rsidR="00E16771">
        <w:rPr>
          <w:sz w:val="24"/>
        </w:rPr>
        <w:t>CPPA-G</w:t>
      </w:r>
      <w:r w:rsidRPr="00E16771">
        <w:rPr>
          <w:sz w:val="24"/>
        </w:rPr>
        <w:t xml:space="preserve"> indemnified against all penalties and liabilities of any kind for breach of any of the same. </w:t>
      </w:r>
      <w:r w:rsidRPr="00E16771">
        <w:rPr>
          <w:b/>
          <w:sz w:val="24"/>
        </w:rPr>
        <w:t>The courts at Islamabad shall have the exclusive territorial jurisdiction in respect of any dispute or difference of any kind arising out of or in connection with the</w:t>
      </w:r>
      <w:r w:rsidRPr="00E16771">
        <w:rPr>
          <w:b/>
          <w:spacing w:val="-10"/>
          <w:sz w:val="24"/>
        </w:rPr>
        <w:t xml:space="preserve"> </w:t>
      </w:r>
      <w:r w:rsidRPr="00E16771">
        <w:rPr>
          <w:b/>
          <w:sz w:val="24"/>
        </w:rPr>
        <w:t>Contract.</w:t>
      </w:r>
    </w:p>
    <w:p w14:paraId="6A997404" w14:textId="4A26EF9E" w:rsidR="00C0442A" w:rsidRPr="001019F0" w:rsidRDefault="00C0442A" w:rsidP="0097059E">
      <w:pPr>
        <w:pStyle w:val="ListParagraph"/>
        <w:numPr>
          <w:ilvl w:val="0"/>
          <w:numId w:val="6"/>
        </w:numPr>
        <w:tabs>
          <w:tab w:val="left" w:pos="851"/>
        </w:tabs>
        <w:spacing w:before="79" w:line="276" w:lineRule="auto"/>
        <w:ind w:right="117"/>
        <w:jc w:val="both"/>
        <w:rPr>
          <w:sz w:val="24"/>
        </w:rPr>
      </w:pPr>
      <w:r w:rsidRPr="001019F0">
        <w:rPr>
          <w:sz w:val="24"/>
        </w:rPr>
        <w:t>The contractor shall provide undertaking on stamp paper for compliance of all govt agencies i.e.</w:t>
      </w:r>
      <w:r w:rsidR="008B735A">
        <w:rPr>
          <w:sz w:val="24"/>
        </w:rPr>
        <w:t>,</w:t>
      </w:r>
      <w:r w:rsidRPr="001019F0">
        <w:rPr>
          <w:sz w:val="24"/>
        </w:rPr>
        <w:t xml:space="preserve"> Contribution to EOBI, Social security, minimum wage.</w:t>
      </w:r>
    </w:p>
    <w:p w14:paraId="6FCC7C93" w14:textId="77777777" w:rsidR="00B72EE5" w:rsidRDefault="008D56AF" w:rsidP="003E5418">
      <w:pPr>
        <w:pStyle w:val="Heading1"/>
        <w:jc w:val="left"/>
      </w:pPr>
      <w:bookmarkStart w:id="9" w:name="_TOC_250009"/>
      <w:r>
        <w:t>PAYMENT</w:t>
      </w:r>
      <w:r>
        <w:rPr>
          <w:spacing w:val="-1"/>
        </w:rPr>
        <w:t xml:space="preserve"> </w:t>
      </w:r>
      <w:bookmarkEnd w:id="9"/>
      <w:r>
        <w:t>TERMS:</w:t>
      </w:r>
    </w:p>
    <w:p w14:paraId="12D3F470" w14:textId="494BBE28" w:rsidR="00B72EE5" w:rsidRDefault="008D56AF">
      <w:pPr>
        <w:pStyle w:val="BodyText"/>
        <w:spacing w:before="32"/>
        <w:ind w:left="1218"/>
      </w:pPr>
      <w:r>
        <w:t xml:space="preserve">The lump sum </w:t>
      </w:r>
      <w:r w:rsidR="001019F0">
        <w:t>amounts</w:t>
      </w:r>
      <w:r>
        <w:t xml:space="preserve"> payable by CPPA-G to the Service Provider </w:t>
      </w:r>
      <w:r w:rsidR="00AD5A9F">
        <w:t>upon submission of invoice along with completion certificate.</w:t>
      </w:r>
    </w:p>
    <w:p w14:paraId="03BCF42A" w14:textId="496F1239" w:rsidR="00AD5A9F" w:rsidRDefault="00AD5A9F">
      <w:pPr>
        <w:pStyle w:val="ListParagraph"/>
        <w:numPr>
          <w:ilvl w:val="0"/>
          <w:numId w:val="5"/>
        </w:numPr>
        <w:tabs>
          <w:tab w:val="left" w:pos="1219"/>
        </w:tabs>
        <w:spacing w:before="53"/>
        <w:ind w:hanging="361"/>
        <w:rPr>
          <w:sz w:val="24"/>
        </w:rPr>
      </w:pPr>
      <w:r>
        <w:rPr>
          <w:sz w:val="24"/>
        </w:rPr>
        <w:t>A GST invoice will be submitted by service provider.</w:t>
      </w:r>
    </w:p>
    <w:p w14:paraId="62A7CB2A" w14:textId="00A348CF" w:rsidR="00B72EE5" w:rsidRDefault="008D56AF">
      <w:pPr>
        <w:pStyle w:val="ListParagraph"/>
        <w:numPr>
          <w:ilvl w:val="0"/>
          <w:numId w:val="5"/>
        </w:numPr>
        <w:tabs>
          <w:tab w:val="left" w:pos="1219"/>
        </w:tabs>
        <w:spacing w:before="53"/>
        <w:ind w:hanging="361"/>
        <w:rPr>
          <w:sz w:val="24"/>
        </w:rPr>
      </w:pPr>
      <w:r>
        <w:rPr>
          <w:sz w:val="24"/>
        </w:rPr>
        <w:t xml:space="preserve">Applicable All Federal Taxes and other deductions under FBR and </w:t>
      </w:r>
      <w:r w:rsidR="007E525C">
        <w:rPr>
          <w:sz w:val="24"/>
        </w:rPr>
        <w:t>Labor</w:t>
      </w:r>
      <w:r>
        <w:rPr>
          <w:sz w:val="24"/>
        </w:rPr>
        <w:t xml:space="preserve"> laws</w:t>
      </w:r>
      <w:r w:rsidR="00C521C8">
        <w:rPr>
          <w:sz w:val="24"/>
        </w:rPr>
        <w:t>,</w:t>
      </w:r>
      <w:r>
        <w:rPr>
          <w:spacing w:val="2"/>
          <w:sz w:val="24"/>
        </w:rPr>
        <w:t xml:space="preserve"> </w:t>
      </w:r>
      <w:r>
        <w:rPr>
          <w:sz w:val="24"/>
        </w:rPr>
        <w:t>etc.</w:t>
      </w:r>
    </w:p>
    <w:p w14:paraId="5A2A03F1" w14:textId="53704CDB" w:rsidR="00B72EE5" w:rsidRDefault="008D56AF">
      <w:pPr>
        <w:pStyle w:val="ListParagraph"/>
        <w:numPr>
          <w:ilvl w:val="0"/>
          <w:numId w:val="5"/>
        </w:numPr>
        <w:tabs>
          <w:tab w:val="left" w:pos="1219"/>
        </w:tabs>
        <w:spacing w:before="51" w:line="278" w:lineRule="auto"/>
        <w:ind w:right="887"/>
        <w:jc w:val="both"/>
        <w:rPr>
          <w:sz w:val="24"/>
        </w:rPr>
      </w:pPr>
      <w:r>
        <w:rPr>
          <w:sz w:val="24"/>
        </w:rPr>
        <w:t>Deduction towards Income</w:t>
      </w:r>
      <w:r>
        <w:rPr>
          <w:spacing w:val="-16"/>
          <w:sz w:val="24"/>
        </w:rPr>
        <w:t xml:space="preserve"> </w:t>
      </w:r>
      <w:r>
        <w:rPr>
          <w:sz w:val="24"/>
        </w:rPr>
        <w:t>Tax</w:t>
      </w:r>
      <w:r>
        <w:rPr>
          <w:spacing w:val="-13"/>
          <w:sz w:val="24"/>
        </w:rPr>
        <w:t xml:space="preserve"> </w:t>
      </w:r>
      <w:r>
        <w:rPr>
          <w:sz w:val="24"/>
        </w:rPr>
        <w:t>and</w:t>
      </w:r>
      <w:r>
        <w:rPr>
          <w:spacing w:val="-15"/>
          <w:sz w:val="24"/>
        </w:rPr>
        <w:t xml:space="preserve"> </w:t>
      </w:r>
      <w:r>
        <w:rPr>
          <w:sz w:val="24"/>
        </w:rPr>
        <w:t>other</w:t>
      </w:r>
      <w:r>
        <w:rPr>
          <w:spacing w:val="-17"/>
          <w:sz w:val="24"/>
        </w:rPr>
        <w:t xml:space="preserve"> </w:t>
      </w:r>
      <w:r>
        <w:rPr>
          <w:sz w:val="24"/>
        </w:rPr>
        <w:t>taxes</w:t>
      </w:r>
      <w:r>
        <w:rPr>
          <w:spacing w:val="-15"/>
          <w:sz w:val="24"/>
        </w:rPr>
        <w:t xml:space="preserve"> </w:t>
      </w:r>
      <w:r>
        <w:rPr>
          <w:sz w:val="24"/>
        </w:rPr>
        <w:t>as</w:t>
      </w:r>
      <w:r>
        <w:rPr>
          <w:spacing w:val="-13"/>
          <w:sz w:val="24"/>
        </w:rPr>
        <w:t xml:space="preserve"> </w:t>
      </w:r>
      <w:r>
        <w:rPr>
          <w:sz w:val="24"/>
        </w:rPr>
        <w:t>applicable</w:t>
      </w:r>
      <w:r>
        <w:rPr>
          <w:spacing w:val="-16"/>
          <w:sz w:val="24"/>
        </w:rPr>
        <w:t xml:space="preserve"> </w:t>
      </w:r>
      <w:r>
        <w:rPr>
          <w:sz w:val="24"/>
        </w:rPr>
        <w:t>under</w:t>
      </w:r>
      <w:r>
        <w:rPr>
          <w:spacing w:val="-17"/>
          <w:sz w:val="24"/>
        </w:rPr>
        <w:t xml:space="preserve"> </w:t>
      </w:r>
      <w:r>
        <w:rPr>
          <w:sz w:val="24"/>
        </w:rPr>
        <w:t>the</w:t>
      </w:r>
      <w:r>
        <w:rPr>
          <w:spacing w:val="-13"/>
          <w:sz w:val="24"/>
        </w:rPr>
        <w:t xml:space="preserve"> </w:t>
      </w:r>
      <w:r>
        <w:rPr>
          <w:sz w:val="24"/>
        </w:rPr>
        <w:t>Govt.</w:t>
      </w:r>
      <w:r>
        <w:rPr>
          <w:spacing w:val="-16"/>
          <w:sz w:val="24"/>
        </w:rPr>
        <w:t xml:space="preserve"> </w:t>
      </w:r>
      <w:r>
        <w:rPr>
          <w:sz w:val="24"/>
        </w:rPr>
        <w:t>policies</w:t>
      </w:r>
      <w:r w:rsidR="00AD5A9F">
        <w:rPr>
          <w:sz w:val="24"/>
        </w:rPr>
        <w:t>.</w:t>
      </w:r>
    </w:p>
    <w:p w14:paraId="56A51575" w14:textId="4E50467F" w:rsidR="00D464E1" w:rsidRPr="00AD5A9F" w:rsidRDefault="00D464E1" w:rsidP="00AD5A9F">
      <w:pPr>
        <w:rPr>
          <w:sz w:val="24"/>
        </w:rPr>
      </w:pPr>
    </w:p>
    <w:p w14:paraId="18E60DCB" w14:textId="77777777" w:rsidR="00B72EE5" w:rsidRDefault="008D56AF" w:rsidP="003E5418">
      <w:pPr>
        <w:pStyle w:val="Heading1"/>
        <w:jc w:val="left"/>
      </w:pPr>
      <w:bookmarkStart w:id="10" w:name="_TOC_250008"/>
      <w:r>
        <w:t>PAYMENT OF</w:t>
      </w:r>
      <w:r>
        <w:rPr>
          <w:spacing w:val="-1"/>
        </w:rPr>
        <w:t xml:space="preserve"> </w:t>
      </w:r>
      <w:bookmarkEnd w:id="10"/>
      <w:r>
        <w:t>BILLS</w:t>
      </w:r>
    </w:p>
    <w:p w14:paraId="5B70176D" w14:textId="4307FAAF" w:rsidR="0097059E" w:rsidRDefault="008D56AF" w:rsidP="0097059E">
      <w:pPr>
        <w:pStyle w:val="BodyText"/>
        <w:spacing w:before="35" w:line="276" w:lineRule="auto"/>
        <w:ind w:left="1218" w:right="883"/>
        <w:jc w:val="both"/>
      </w:pPr>
      <w:r>
        <w:t xml:space="preserve">The Service Provider shall submit </w:t>
      </w:r>
      <w:r w:rsidR="00AD5A9F">
        <w:t>GST invoice after completion of jobs</w:t>
      </w:r>
      <w:r w:rsidR="0097059E">
        <w:t xml:space="preserve"> along with</w:t>
      </w:r>
      <w:r w:rsidR="00AD5A9F">
        <w:t xml:space="preserve"> </w:t>
      </w:r>
      <w:r w:rsidR="0097059E">
        <w:t>following documents.</w:t>
      </w:r>
    </w:p>
    <w:p w14:paraId="797E5E43" w14:textId="748E8007" w:rsidR="00B72EE5" w:rsidRDefault="008D56AF" w:rsidP="0097059E">
      <w:pPr>
        <w:pStyle w:val="BodyText"/>
        <w:numPr>
          <w:ilvl w:val="0"/>
          <w:numId w:val="4"/>
        </w:numPr>
        <w:spacing w:before="35" w:line="276" w:lineRule="auto"/>
        <w:ind w:right="883"/>
        <w:jc w:val="both"/>
      </w:pPr>
      <w:r>
        <w:t>Invoice</w:t>
      </w:r>
      <w:r w:rsidR="00AD5A9F">
        <w:t xml:space="preserve"> </w:t>
      </w:r>
    </w:p>
    <w:p w14:paraId="5AB5137A" w14:textId="77777777" w:rsidR="00AD5A9F" w:rsidRDefault="00AD5A9F">
      <w:pPr>
        <w:pStyle w:val="ListParagraph"/>
        <w:numPr>
          <w:ilvl w:val="0"/>
          <w:numId w:val="4"/>
        </w:numPr>
        <w:tabs>
          <w:tab w:val="left" w:pos="1578"/>
        </w:tabs>
        <w:spacing w:before="48"/>
        <w:rPr>
          <w:sz w:val="24"/>
        </w:rPr>
      </w:pPr>
      <w:r>
        <w:rPr>
          <w:sz w:val="24"/>
        </w:rPr>
        <w:t>Service Provider</w:t>
      </w:r>
      <w:r w:rsidR="008D56AF">
        <w:rPr>
          <w:spacing w:val="-1"/>
          <w:sz w:val="24"/>
        </w:rPr>
        <w:t xml:space="preserve"> </w:t>
      </w:r>
      <w:r w:rsidR="008D56AF">
        <w:rPr>
          <w:sz w:val="24"/>
        </w:rPr>
        <w:t>Bill</w:t>
      </w:r>
    </w:p>
    <w:p w14:paraId="7FF321ED" w14:textId="1FA5452D" w:rsidR="00B72EE5" w:rsidRDefault="00C521C8">
      <w:pPr>
        <w:pStyle w:val="ListParagraph"/>
        <w:numPr>
          <w:ilvl w:val="0"/>
          <w:numId w:val="4"/>
        </w:numPr>
        <w:tabs>
          <w:tab w:val="left" w:pos="1578"/>
        </w:tabs>
        <w:spacing w:before="48"/>
        <w:rPr>
          <w:sz w:val="24"/>
        </w:rPr>
      </w:pPr>
      <w:r>
        <w:rPr>
          <w:sz w:val="24"/>
        </w:rPr>
        <w:t xml:space="preserve">GST </w:t>
      </w:r>
      <w:r w:rsidR="00AD5A9F">
        <w:rPr>
          <w:sz w:val="24"/>
        </w:rPr>
        <w:t xml:space="preserve">invoice with </w:t>
      </w:r>
      <w:r w:rsidR="001019F0">
        <w:rPr>
          <w:sz w:val="24"/>
        </w:rPr>
        <w:t xml:space="preserve">tax </w:t>
      </w:r>
      <w:r w:rsidR="00AD5A9F">
        <w:rPr>
          <w:sz w:val="24"/>
        </w:rPr>
        <w:t>break</w:t>
      </w:r>
      <w:r>
        <w:rPr>
          <w:sz w:val="24"/>
        </w:rPr>
        <w:t>-</w:t>
      </w:r>
      <w:r w:rsidR="00AD5A9F">
        <w:rPr>
          <w:sz w:val="24"/>
        </w:rPr>
        <w:t>up</w:t>
      </w:r>
      <w:r w:rsidR="008D56AF">
        <w:rPr>
          <w:sz w:val="24"/>
        </w:rPr>
        <w:t>.</w:t>
      </w:r>
    </w:p>
    <w:p w14:paraId="2D698F63" w14:textId="4BE60168" w:rsidR="00B72EE5" w:rsidRDefault="00AD5A9F">
      <w:pPr>
        <w:pStyle w:val="ListParagraph"/>
        <w:numPr>
          <w:ilvl w:val="0"/>
          <w:numId w:val="4"/>
        </w:numPr>
        <w:tabs>
          <w:tab w:val="left" w:pos="1595"/>
        </w:tabs>
        <w:spacing w:before="56" w:line="276" w:lineRule="auto"/>
        <w:ind w:left="1218" w:right="898" w:firstLine="0"/>
        <w:rPr>
          <w:sz w:val="24"/>
        </w:rPr>
      </w:pPr>
      <w:r>
        <w:rPr>
          <w:sz w:val="24"/>
        </w:rPr>
        <w:t>Completion certificate / delivery challan’s etc.</w:t>
      </w:r>
    </w:p>
    <w:p w14:paraId="774A8D93" w14:textId="73B80E58" w:rsidR="004E0810" w:rsidRDefault="004E0810">
      <w:pPr>
        <w:pStyle w:val="ListParagraph"/>
        <w:numPr>
          <w:ilvl w:val="0"/>
          <w:numId w:val="4"/>
        </w:numPr>
        <w:tabs>
          <w:tab w:val="left" w:pos="1595"/>
        </w:tabs>
        <w:spacing w:before="56" w:line="276" w:lineRule="auto"/>
        <w:ind w:left="1218" w:right="898" w:firstLine="0"/>
        <w:rPr>
          <w:sz w:val="24"/>
        </w:rPr>
      </w:pPr>
      <w:proofErr w:type="spellStart"/>
      <w:r>
        <w:rPr>
          <w:sz w:val="24"/>
        </w:rPr>
        <w:t>Gst</w:t>
      </w:r>
      <w:proofErr w:type="spellEnd"/>
      <w:r>
        <w:rPr>
          <w:sz w:val="24"/>
        </w:rPr>
        <w:t xml:space="preserve"> shall be released upon provision of submitted Annex-c of the sales tax return.</w:t>
      </w:r>
    </w:p>
    <w:p w14:paraId="71B53FB3" w14:textId="7CB6364A" w:rsidR="00D02A50" w:rsidRDefault="00D02A50">
      <w:pPr>
        <w:pStyle w:val="ListParagraph"/>
        <w:numPr>
          <w:ilvl w:val="0"/>
          <w:numId w:val="4"/>
        </w:numPr>
        <w:tabs>
          <w:tab w:val="left" w:pos="1595"/>
        </w:tabs>
        <w:spacing w:before="56" w:line="276" w:lineRule="auto"/>
        <w:ind w:left="1218" w:right="898" w:firstLine="0"/>
        <w:rPr>
          <w:sz w:val="24"/>
        </w:rPr>
      </w:pPr>
      <w:r>
        <w:rPr>
          <w:sz w:val="24"/>
        </w:rPr>
        <w:t>Invoice will be processed within 30 working days of receipt.</w:t>
      </w:r>
    </w:p>
    <w:p w14:paraId="5A859897" w14:textId="03C7A8F9" w:rsidR="007F7DD5" w:rsidRPr="007F7DD5" w:rsidRDefault="007F7DD5" w:rsidP="003E5418">
      <w:pPr>
        <w:pStyle w:val="Heading1"/>
        <w:jc w:val="left"/>
      </w:pPr>
      <w:r w:rsidRPr="007F7DD5">
        <w:t xml:space="preserve">CONTRACT DURATION: </w:t>
      </w:r>
    </w:p>
    <w:p w14:paraId="1EF55B9E" w14:textId="4A3DC91A" w:rsidR="007F7DD5" w:rsidRPr="007F7DD5" w:rsidRDefault="007F7DD5" w:rsidP="00072350">
      <w:pPr>
        <w:pStyle w:val="ListParagraph"/>
        <w:tabs>
          <w:tab w:val="left" w:pos="1276"/>
        </w:tabs>
        <w:spacing w:line="276" w:lineRule="auto"/>
        <w:ind w:left="1134" w:right="707" w:firstLine="0"/>
        <w:jc w:val="both"/>
        <w:rPr>
          <w:color w:val="FF0000"/>
          <w:sz w:val="24"/>
          <w:szCs w:val="24"/>
        </w:rPr>
      </w:pPr>
      <w:r w:rsidRPr="007F7DD5">
        <w:rPr>
          <w:color w:val="000000" w:themeColor="text1"/>
          <w:sz w:val="24"/>
          <w:szCs w:val="24"/>
        </w:rPr>
        <w:t xml:space="preserve">The services </w:t>
      </w:r>
      <w:r w:rsidR="004C4992">
        <w:rPr>
          <w:color w:val="000000" w:themeColor="text1"/>
          <w:sz w:val="24"/>
          <w:szCs w:val="24"/>
        </w:rPr>
        <w:t xml:space="preserve">provider is </w:t>
      </w:r>
      <w:r w:rsidRPr="007F7DD5">
        <w:rPr>
          <w:color w:val="000000" w:themeColor="text1"/>
          <w:sz w:val="24"/>
          <w:szCs w:val="24"/>
        </w:rPr>
        <w:t xml:space="preserve">required </w:t>
      </w:r>
      <w:r w:rsidR="00AD5A9F">
        <w:rPr>
          <w:color w:val="000000" w:themeColor="text1"/>
          <w:sz w:val="24"/>
          <w:szCs w:val="24"/>
        </w:rPr>
        <w:t xml:space="preserve">to </w:t>
      </w:r>
      <w:r w:rsidR="004C4992">
        <w:rPr>
          <w:color w:val="000000" w:themeColor="text1"/>
          <w:sz w:val="24"/>
          <w:szCs w:val="24"/>
        </w:rPr>
        <w:t>furnish execution / termination plan to CPPA-G tender committee for finalization and the same will be followed as a</w:t>
      </w:r>
      <w:r w:rsidR="00AD5A9F">
        <w:rPr>
          <w:color w:val="000000" w:themeColor="text1"/>
          <w:sz w:val="24"/>
          <w:szCs w:val="24"/>
        </w:rPr>
        <w:t xml:space="preserve"> timeline approved by CPPA-G</w:t>
      </w:r>
      <w:r w:rsidR="004C4992">
        <w:rPr>
          <w:color w:val="000000" w:themeColor="text1"/>
          <w:sz w:val="24"/>
          <w:szCs w:val="24"/>
        </w:rPr>
        <w:t xml:space="preserve"> against contract duration.</w:t>
      </w:r>
    </w:p>
    <w:p w14:paraId="040D2F13" w14:textId="569D0B96" w:rsidR="00B72EE5" w:rsidRDefault="008D56AF" w:rsidP="003E5418">
      <w:pPr>
        <w:pStyle w:val="Heading1"/>
        <w:jc w:val="left"/>
      </w:pPr>
      <w:bookmarkStart w:id="11" w:name="_TOC_250006"/>
      <w:r>
        <w:t>TERMINATION OF</w:t>
      </w:r>
      <w:r>
        <w:rPr>
          <w:spacing w:val="-1"/>
        </w:rPr>
        <w:t xml:space="preserve"> </w:t>
      </w:r>
      <w:bookmarkEnd w:id="11"/>
      <w:r>
        <w:t>CONTRACT:</w:t>
      </w:r>
    </w:p>
    <w:p w14:paraId="14B08B07" w14:textId="667B448D" w:rsidR="003E5418" w:rsidRPr="003E5418" w:rsidRDefault="001B5F56" w:rsidP="001B5F56">
      <w:pPr>
        <w:pStyle w:val="Heading2"/>
        <w:numPr>
          <w:ilvl w:val="0"/>
          <w:numId w:val="0"/>
        </w:numPr>
        <w:tabs>
          <w:tab w:val="left" w:pos="1160"/>
          <w:tab w:val="left" w:pos="1161"/>
        </w:tabs>
        <w:spacing w:before="199" w:line="319" w:lineRule="exact"/>
        <w:ind w:left="1276" w:hanging="576"/>
        <w:jc w:val="both"/>
        <w:rPr>
          <w:b w:val="0"/>
          <w:bCs w:val="0"/>
        </w:rPr>
      </w:pPr>
      <w:r>
        <w:rPr>
          <w:b w:val="0"/>
          <w:bCs w:val="0"/>
        </w:rPr>
        <w:t xml:space="preserve">15.1. </w:t>
      </w:r>
      <w:r w:rsidR="008D56AF" w:rsidRPr="003E5418">
        <w:rPr>
          <w:b w:val="0"/>
          <w:bCs w:val="0"/>
        </w:rPr>
        <w:t>In</w:t>
      </w:r>
      <w:r w:rsidR="008D56AF" w:rsidRPr="003E5418">
        <w:rPr>
          <w:b w:val="0"/>
          <w:bCs w:val="0"/>
          <w:spacing w:val="-5"/>
        </w:rPr>
        <w:t xml:space="preserve"> </w:t>
      </w:r>
      <w:r w:rsidR="008D56AF" w:rsidRPr="003E5418">
        <w:rPr>
          <w:b w:val="0"/>
          <w:bCs w:val="0"/>
        </w:rPr>
        <w:t>the</w:t>
      </w:r>
      <w:r w:rsidR="008D56AF" w:rsidRPr="003E5418">
        <w:rPr>
          <w:b w:val="0"/>
          <w:bCs w:val="0"/>
          <w:spacing w:val="-1"/>
        </w:rPr>
        <w:t xml:space="preserve"> </w:t>
      </w:r>
      <w:r w:rsidR="008D56AF" w:rsidRPr="003E5418">
        <w:rPr>
          <w:b w:val="0"/>
          <w:bCs w:val="0"/>
        </w:rPr>
        <w:t>event</w:t>
      </w:r>
      <w:r w:rsidR="008D56AF" w:rsidRPr="003E5418">
        <w:rPr>
          <w:b w:val="0"/>
          <w:bCs w:val="0"/>
          <w:spacing w:val="-3"/>
        </w:rPr>
        <w:t xml:space="preserve"> </w:t>
      </w:r>
      <w:r w:rsidR="008D56AF" w:rsidRPr="003E5418">
        <w:rPr>
          <w:b w:val="0"/>
          <w:bCs w:val="0"/>
        </w:rPr>
        <w:t>the</w:t>
      </w:r>
      <w:r w:rsidR="008D56AF" w:rsidRPr="003E5418">
        <w:rPr>
          <w:b w:val="0"/>
          <w:bCs w:val="0"/>
          <w:spacing w:val="-4"/>
        </w:rPr>
        <w:t xml:space="preserve"> </w:t>
      </w:r>
      <w:r w:rsidR="008D56AF" w:rsidRPr="003E5418">
        <w:rPr>
          <w:b w:val="0"/>
          <w:bCs w:val="0"/>
        </w:rPr>
        <w:t>Service</w:t>
      </w:r>
      <w:r w:rsidR="008D56AF" w:rsidRPr="003E5418">
        <w:rPr>
          <w:b w:val="0"/>
          <w:bCs w:val="0"/>
          <w:spacing w:val="-5"/>
        </w:rPr>
        <w:t xml:space="preserve"> </w:t>
      </w:r>
      <w:r w:rsidR="008D56AF" w:rsidRPr="003E5418">
        <w:rPr>
          <w:b w:val="0"/>
          <w:bCs w:val="0"/>
        </w:rPr>
        <w:t>Provider</w:t>
      </w:r>
      <w:r w:rsidR="008D56AF" w:rsidRPr="003E5418">
        <w:rPr>
          <w:b w:val="0"/>
          <w:bCs w:val="0"/>
          <w:spacing w:val="-5"/>
        </w:rPr>
        <w:t xml:space="preserve"> </w:t>
      </w:r>
      <w:r w:rsidR="008D56AF" w:rsidRPr="003E5418">
        <w:rPr>
          <w:b w:val="0"/>
          <w:bCs w:val="0"/>
        </w:rPr>
        <w:t>fails</w:t>
      </w:r>
      <w:r w:rsidR="008D56AF" w:rsidRPr="003E5418">
        <w:rPr>
          <w:b w:val="0"/>
          <w:bCs w:val="0"/>
          <w:spacing w:val="-4"/>
        </w:rPr>
        <w:t xml:space="preserve"> </w:t>
      </w:r>
      <w:r w:rsidR="008D56AF" w:rsidRPr="003E5418">
        <w:rPr>
          <w:b w:val="0"/>
          <w:bCs w:val="0"/>
        </w:rPr>
        <w:t>to</w:t>
      </w:r>
      <w:r w:rsidR="008D56AF" w:rsidRPr="003E5418">
        <w:rPr>
          <w:b w:val="0"/>
          <w:bCs w:val="0"/>
          <w:spacing w:val="-3"/>
        </w:rPr>
        <w:t xml:space="preserve"> </w:t>
      </w:r>
      <w:r w:rsidR="008D56AF" w:rsidRPr="003E5418">
        <w:rPr>
          <w:b w:val="0"/>
          <w:bCs w:val="0"/>
        </w:rPr>
        <w:t>execute</w:t>
      </w:r>
      <w:r w:rsidR="008D56AF" w:rsidRPr="003E5418">
        <w:rPr>
          <w:b w:val="0"/>
          <w:bCs w:val="0"/>
          <w:spacing w:val="-4"/>
        </w:rPr>
        <w:t xml:space="preserve"> </w:t>
      </w:r>
      <w:r w:rsidR="008D56AF" w:rsidRPr="003E5418">
        <w:rPr>
          <w:b w:val="0"/>
          <w:bCs w:val="0"/>
        </w:rPr>
        <w:t>the</w:t>
      </w:r>
      <w:r w:rsidR="008D56AF" w:rsidRPr="003E5418">
        <w:rPr>
          <w:b w:val="0"/>
          <w:bCs w:val="0"/>
          <w:spacing w:val="-4"/>
        </w:rPr>
        <w:t xml:space="preserve"> </w:t>
      </w:r>
      <w:r w:rsidR="008D56AF" w:rsidRPr="003E5418">
        <w:rPr>
          <w:b w:val="0"/>
          <w:bCs w:val="0"/>
        </w:rPr>
        <w:t>work</w:t>
      </w:r>
      <w:r w:rsidR="008D56AF" w:rsidRPr="003E5418">
        <w:rPr>
          <w:b w:val="0"/>
          <w:bCs w:val="0"/>
          <w:spacing w:val="-4"/>
        </w:rPr>
        <w:t xml:space="preserve"> </w:t>
      </w:r>
      <w:r w:rsidR="008D56AF" w:rsidRPr="003E5418">
        <w:rPr>
          <w:b w:val="0"/>
          <w:bCs w:val="0"/>
        </w:rPr>
        <w:t>with</w:t>
      </w:r>
      <w:r w:rsidR="008D56AF" w:rsidRPr="003E5418">
        <w:rPr>
          <w:b w:val="0"/>
          <w:bCs w:val="0"/>
          <w:spacing w:val="-3"/>
        </w:rPr>
        <w:t xml:space="preserve"> </w:t>
      </w:r>
      <w:r w:rsidR="008D56AF" w:rsidRPr="003E5418">
        <w:rPr>
          <w:b w:val="0"/>
          <w:bCs w:val="0"/>
        </w:rPr>
        <w:t>due</w:t>
      </w:r>
      <w:r w:rsidR="008D56AF" w:rsidRPr="003E5418">
        <w:rPr>
          <w:b w:val="0"/>
          <w:bCs w:val="0"/>
          <w:spacing w:val="-5"/>
        </w:rPr>
        <w:t xml:space="preserve"> </w:t>
      </w:r>
      <w:r w:rsidR="008D56AF" w:rsidRPr="003E5418">
        <w:rPr>
          <w:b w:val="0"/>
          <w:bCs w:val="0"/>
        </w:rPr>
        <w:t>diligence</w:t>
      </w:r>
      <w:r w:rsidR="008D56AF" w:rsidRPr="003E5418">
        <w:rPr>
          <w:b w:val="0"/>
          <w:bCs w:val="0"/>
          <w:spacing w:val="-5"/>
        </w:rPr>
        <w:t xml:space="preserve"> </w:t>
      </w:r>
      <w:r w:rsidR="008D56AF" w:rsidRPr="003E5418">
        <w:rPr>
          <w:b w:val="0"/>
          <w:bCs w:val="0"/>
        </w:rPr>
        <w:t>or</w:t>
      </w:r>
      <w:r w:rsidR="008D56AF" w:rsidRPr="003E5418">
        <w:rPr>
          <w:b w:val="0"/>
          <w:bCs w:val="0"/>
          <w:spacing w:val="-1"/>
        </w:rPr>
        <w:t xml:space="preserve"> </w:t>
      </w:r>
      <w:r w:rsidR="008D56AF" w:rsidRPr="003E5418">
        <w:rPr>
          <w:b w:val="0"/>
          <w:bCs w:val="0"/>
        </w:rPr>
        <w:t>expedition</w:t>
      </w:r>
      <w:r w:rsidR="008D56AF" w:rsidRPr="003E5418">
        <w:rPr>
          <w:b w:val="0"/>
          <w:bCs w:val="0"/>
          <w:spacing w:val="-3"/>
        </w:rPr>
        <w:t xml:space="preserve"> </w:t>
      </w:r>
      <w:r w:rsidR="008D56AF" w:rsidRPr="003E5418">
        <w:rPr>
          <w:b w:val="0"/>
          <w:bCs w:val="0"/>
        </w:rPr>
        <w:t>or</w:t>
      </w:r>
      <w:r w:rsidR="008D56AF" w:rsidRPr="003E5418">
        <w:rPr>
          <w:b w:val="0"/>
          <w:bCs w:val="0"/>
          <w:spacing w:val="-5"/>
        </w:rPr>
        <w:t xml:space="preserve"> </w:t>
      </w:r>
      <w:r w:rsidR="008D56AF" w:rsidRPr="003E5418">
        <w:rPr>
          <w:b w:val="0"/>
          <w:bCs w:val="0"/>
        </w:rPr>
        <w:t>shall refuse or neglect to comply with any order given to him in writing by CPPA-G or on behalf of CPPA-G within the scope of the contract, or shall contravene the provisions of the contract, or the services provided are found unsatisfactory, CPPA-G may terminate the contract after giving one month</w:t>
      </w:r>
      <w:r w:rsidR="008D56AF" w:rsidRPr="003E5418">
        <w:rPr>
          <w:b w:val="0"/>
          <w:bCs w:val="0"/>
          <w:spacing w:val="-4"/>
        </w:rPr>
        <w:t xml:space="preserve"> </w:t>
      </w:r>
      <w:r w:rsidR="008D56AF" w:rsidRPr="003E5418">
        <w:rPr>
          <w:b w:val="0"/>
          <w:bCs w:val="0"/>
        </w:rPr>
        <w:t>notice</w:t>
      </w:r>
      <w:r w:rsidR="008D56AF" w:rsidRPr="003E5418">
        <w:rPr>
          <w:b w:val="0"/>
          <w:bCs w:val="0"/>
          <w:spacing w:val="-4"/>
        </w:rPr>
        <w:t xml:space="preserve"> </w:t>
      </w:r>
      <w:r w:rsidR="008D56AF" w:rsidRPr="003E5418">
        <w:rPr>
          <w:b w:val="0"/>
          <w:bCs w:val="0"/>
        </w:rPr>
        <w:t>in</w:t>
      </w:r>
      <w:r w:rsidR="008D56AF" w:rsidRPr="003E5418">
        <w:rPr>
          <w:b w:val="0"/>
          <w:bCs w:val="0"/>
          <w:spacing w:val="-2"/>
        </w:rPr>
        <w:t xml:space="preserve"> </w:t>
      </w:r>
      <w:r w:rsidR="008D56AF" w:rsidRPr="003E5418">
        <w:rPr>
          <w:b w:val="0"/>
          <w:bCs w:val="0"/>
        </w:rPr>
        <w:t>writing</w:t>
      </w:r>
      <w:r w:rsidR="008D56AF" w:rsidRPr="003E5418">
        <w:rPr>
          <w:b w:val="0"/>
          <w:bCs w:val="0"/>
          <w:spacing w:val="-3"/>
        </w:rPr>
        <w:t xml:space="preserve"> </w:t>
      </w:r>
      <w:r w:rsidR="008D56AF" w:rsidRPr="003E5418">
        <w:rPr>
          <w:b w:val="0"/>
          <w:bCs w:val="0"/>
        </w:rPr>
        <w:t>to</w:t>
      </w:r>
      <w:r w:rsidR="008D56AF" w:rsidRPr="003E5418">
        <w:rPr>
          <w:b w:val="0"/>
          <w:bCs w:val="0"/>
          <w:spacing w:val="-3"/>
        </w:rPr>
        <w:t xml:space="preserve"> </w:t>
      </w:r>
      <w:r w:rsidR="008D56AF" w:rsidRPr="003E5418">
        <w:rPr>
          <w:b w:val="0"/>
          <w:bCs w:val="0"/>
        </w:rPr>
        <w:t>the</w:t>
      </w:r>
      <w:r w:rsidR="008D56AF" w:rsidRPr="003E5418">
        <w:rPr>
          <w:b w:val="0"/>
          <w:bCs w:val="0"/>
          <w:spacing w:val="-3"/>
        </w:rPr>
        <w:t xml:space="preserve"> </w:t>
      </w:r>
      <w:r w:rsidR="008D56AF" w:rsidRPr="003E5418">
        <w:rPr>
          <w:b w:val="0"/>
          <w:bCs w:val="0"/>
        </w:rPr>
        <w:t>Service</w:t>
      </w:r>
      <w:r w:rsidR="008D56AF" w:rsidRPr="003E5418">
        <w:rPr>
          <w:b w:val="0"/>
          <w:bCs w:val="0"/>
          <w:spacing w:val="-4"/>
        </w:rPr>
        <w:t xml:space="preserve"> </w:t>
      </w:r>
      <w:r w:rsidR="008D56AF" w:rsidRPr="003E5418">
        <w:rPr>
          <w:b w:val="0"/>
          <w:bCs w:val="0"/>
        </w:rPr>
        <w:t>Provider.</w:t>
      </w:r>
      <w:r w:rsidR="008D56AF" w:rsidRPr="003E5418">
        <w:rPr>
          <w:b w:val="0"/>
          <w:bCs w:val="0"/>
          <w:spacing w:val="-5"/>
        </w:rPr>
        <w:t xml:space="preserve"> </w:t>
      </w:r>
      <w:r w:rsidR="008D56AF" w:rsidRPr="003E5418">
        <w:rPr>
          <w:b w:val="0"/>
          <w:bCs w:val="0"/>
        </w:rPr>
        <w:t>Such</w:t>
      </w:r>
      <w:r w:rsidR="008D56AF" w:rsidRPr="003E5418">
        <w:rPr>
          <w:b w:val="0"/>
          <w:bCs w:val="0"/>
          <w:spacing w:val="-3"/>
        </w:rPr>
        <w:t xml:space="preserve"> </w:t>
      </w:r>
      <w:r w:rsidR="008D56AF" w:rsidRPr="003E5418">
        <w:rPr>
          <w:b w:val="0"/>
          <w:bCs w:val="0"/>
        </w:rPr>
        <w:t>notice</w:t>
      </w:r>
      <w:r w:rsidR="008D56AF" w:rsidRPr="003E5418">
        <w:rPr>
          <w:b w:val="0"/>
          <w:bCs w:val="0"/>
          <w:spacing w:val="-4"/>
        </w:rPr>
        <w:t xml:space="preserve"> </w:t>
      </w:r>
      <w:r w:rsidR="008D56AF" w:rsidRPr="003E5418">
        <w:rPr>
          <w:b w:val="0"/>
          <w:bCs w:val="0"/>
        </w:rPr>
        <w:t>may</w:t>
      </w:r>
      <w:r w:rsidR="008D56AF" w:rsidRPr="003E5418">
        <w:rPr>
          <w:b w:val="0"/>
          <w:bCs w:val="0"/>
          <w:spacing w:val="-3"/>
        </w:rPr>
        <w:t xml:space="preserve"> </w:t>
      </w:r>
      <w:r w:rsidR="008D56AF" w:rsidRPr="003E5418">
        <w:rPr>
          <w:b w:val="0"/>
          <w:bCs w:val="0"/>
        </w:rPr>
        <w:t>be</w:t>
      </w:r>
      <w:r w:rsidR="008D56AF" w:rsidRPr="003E5418">
        <w:rPr>
          <w:b w:val="0"/>
          <w:bCs w:val="0"/>
          <w:spacing w:val="-3"/>
        </w:rPr>
        <w:t xml:space="preserve"> </w:t>
      </w:r>
      <w:r w:rsidR="008D56AF" w:rsidRPr="003E5418">
        <w:rPr>
          <w:b w:val="0"/>
          <w:bCs w:val="0"/>
        </w:rPr>
        <w:t>served</w:t>
      </w:r>
      <w:r w:rsidR="008D56AF" w:rsidRPr="003E5418">
        <w:rPr>
          <w:b w:val="0"/>
          <w:bCs w:val="0"/>
          <w:spacing w:val="-1"/>
        </w:rPr>
        <w:t xml:space="preserve"> </w:t>
      </w:r>
      <w:r w:rsidR="008D56AF" w:rsidRPr="003E5418">
        <w:rPr>
          <w:b w:val="0"/>
          <w:bCs w:val="0"/>
        </w:rPr>
        <w:t>either</w:t>
      </w:r>
      <w:r w:rsidR="008D56AF" w:rsidRPr="003E5418">
        <w:rPr>
          <w:b w:val="0"/>
          <w:bCs w:val="0"/>
          <w:spacing w:val="-4"/>
        </w:rPr>
        <w:t xml:space="preserve"> </w:t>
      </w:r>
      <w:r w:rsidR="008D56AF" w:rsidRPr="003E5418">
        <w:rPr>
          <w:b w:val="0"/>
          <w:bCs w:val="0"/>
        </w:rPr>
        <w:t>by</w:t>
      </w:r>
      <w:r w:rsidR="008D56AF" w:rsidRPr="003E5418">
        <w:rPr>
          <w:b w:val="0"/>
          <w:bCs w:val="0"/>
          <w:spacing w:val="-1"/>
        </w:rPr>
        <w:t xml:space="preserve"> </w:t>
      </w:r>
      <w:r w:rsidR="008D56AF" w:rsidRPr="003E5418">
        <w:rPr>
          <w:b w:val="0"/>
          <w:bCs w:val="0"/>
        </w:rPr>
        <w:t>hand</w:t>
      </w:r>
      <w:r w:rsidR="008D56AF" w:rsidRPr="003E5418">
        <w:rPr>
          <w:b w:val="0"/>
          <w:bCs w:val="0"/>
          <w:spacing w:val="-2"/>
        </w:rPr>
        <w:t xml:space="preserve"> </w:t>
      </w:r>
      <w:r w:rsidR="008D56AF" w:rsidRPr="003E5418">
        <w:rPr>
          <w:b w:val="0"/>
          <w:bCs w:val="0"/>
        </w:rPr>
        <w:t>delivery or</w:t>
      </w:r>
      <w:r w:rsidR="008D56AF" w:rsidRPr="003E5418">
        <w:rPr>
          <w:b w:val="0"/>
          <w:bCs w:val="0"/>
          <w:spacing w:val="24"/>
        </w:rPr>
        <w:t xml:space="preserve"> </w:t>
      </w:r>
      <w:r w:rsidR="008D56AF" w:rsidRPr="003E5418">
        <w:rPr>
          <w:b w:val="0"/>
          <w:bCs w:val="0"/>
        </w:rPr>
        <w:t>through</w:t>
      </w:r>
      <w:r w:rsidR="008D56AF" w:rsidRPr="003E5418">
        <w:rPr>
          <w:b w:val="0"/>
          <w:bCs w:val="0"/>
          <w:spacing w:val="25"/>
        </w:rPr>
        <w:t xml:space="preserve"> </w:t>
      </w:r>
      <w:r w:rsidR="008D56AF" w:rsidRPr="003E5418">
        <w:rPr>
          <w:b w:val="0"/>
          <w:bCs w:val="0"/>
        </w:rPr>
        <w:t>post</w:t>
      </w:r>
      <w:r w:rsidR="008D56AF" w:rsidRPr="003E5418">
        <w:rPr>
          <w:b w:val="0"/>
          <w:bCs w:val="0"/>
          <w:spacing w:val="26"/>
        </w:rPr>
        <w:t xml:space="preserve"> </w:t>
      </w:r>
      <w:r w:rsidR="008D56AF" w:rsidRPr="003E5418">
        <w:rPr>
          <w:b w:val="0"/>
          <w:bCs w:val="0"/>
        </w:rPr>
        <w:t>at</w:t>
      </w:r>
      <w:r w:rsidR="008D56AF" w:rsidRPr="003E5418">
        <w:rPr>
          <w:b w:val="0"/>
          <w:bCs w:val="0"/>
          <w:spacing w:val="28"/>
        </w:rPr>
        <w:t xml:space="preserve"> </w:t>
      </w:r>
      <w:r w:rsidR="008D56AF" w:rsidRPr="003E5418">
        <w:rPr>
          <w:b w:val="0"/>
          <w:bCs w:val="0"/>
        </w:rPr>
        <w:t>the</w:t>
      </w:r>
      <w:r w:rsidR="008D56AF" w:rsidRPr="003E5418">
        <w:rPr>
          <w:b w:val="0"/>
          <w:bCs w:val="0"/>
          <w:spacing w:val="24"/>
        </w:rPr>
        <w:t xml:space="preserve"> </w:t>
      </w:r>
      <w:r w:rsidR="008D56AF" w:rsidRPr="003E5418">
        <w:rPr>
          <w:b w:val="0"/>
          <w:bCs w:val="0"/>
        </w:rPr>
        <w:t>address</w:t>
      </w:r>
      <w:r w:rsidR="008D56AF" w:rsidRPr="003E5418">
        <w:rPr>
          <w:b w:val="0"/>
          <w:bCs w:val="0"/>
          <w:spacing w:val="26"/>
        </w:rPr>
        <w:t xml:space="preserve"> </w:t>
      </w:r>
      <w:r w:rsidR="008D56AF" w:rsidRPr="003E5418">
        <w:rPr>
          <w:b w:val="0"/>
          <w:bCs w:val="0"/>
        </w:rPr>
        <w:t>given</w:t>
      </w:r>
      <w:r w:rsidR="008D56AF" w:rsidRPr="003E5418">
        <w:rPr>
          <w:b w:val="0"/>
          <w:bCs w:val="0"/>
          <w:spacing w:val="25"/>
        </w:rPr>
        <w:t xml:space="preserve"> </w:t>
      </w:r>
      <w:r w:rsidR="008D56AF" w:rsidRPr="003E5418">
        <w:rPr>
          <w:b w:val="0"/>
          <w:bCs w:val="0"/>
        </w:rPr>
        <w:t>in</w:t>
      </w:r>
      <w:r w:rsidR="008D56AF" w:rsidRPr="003E5418">
        <w:rPr>
          <w:b w:val="0"/>
          <w:bCs w:val="0"/>
          <w:spacing w:val="26"/>
        </w:rPr>
        <w:t xml:space="preserve"> </w:t>
      </w:r>
      <w:r w:rsidR="008D56AF" w:rsidRPr="003E5418">
        <w:rPr>
          <w:b w:val="0"/>
          <w:bCs w:val="0"/>
        </w:rPr>
        <w:t>Contract.</w:t>
      </w:r>
      <w:r w:rsidR="008D56AF" w:rsidRPr="003E5418">
        <w:rPr>
          <w:b w:val="0"/>
          <w:bCs w:val="0"/>
          <w:spacing w:val="25"/>
        </w:rPr>
        <w:t xml:space="preserve"> </w:t>
      </w:r>
      <w:r w:rsidR="008D56AF" w:rsidRPr="003E5418">
        <w:rPr>
          <w:b w:val="0"/>
          <w:bCs w:val="0"/>
        </w:rPr>
        <w:t>This</w:t>
      </w:r>
      <w:r w:rsidR="008D56AF" w:rsidRPr="003E5418">
        <w:rPr>
          <w:b w:val="0"/>
          <w:bCs w:val="0"/>
          <w:spacing w:val="26"/>
        </w:rPr>
        <w:t xml:space="preserve"> </w:t>
      </w:r>
      <w:r w:rsidR="008D56AF" w:rsidRPr="003E5418">
        <w:rPr>
          <w:b w:val="0"/>
          <w:bCs w:val="0"/>
        </w:rPr>
        <w:t>shall</w:t>
      </w:r>
      <w:r w:rsidR="008D56AF" w:rsidRPr="003E5418">
        <w:rPr>
          <w:b w:val="0"/>
          <w:bCs w:val="0"/>
          <w:spacing w:val="26"/>
        </w:rPr>
        <w:t xml:space="preserve"> </w:t>
      </w:r>
      <w:r w:rsidR="008D56AF" w:rsidRPr="003E5418">
        <w:rPr>
          <w:b w:val="0"/>
          <w:bCs w:val="0"/>
        </w:rPr>
        <w:t>be</w:t>
      </w:r>
      <w:r w:rsidR="008D56AF" w:rsidRPr="003E5418">
        <w:rPr>
          <w:b w:val="0"/>
          <w:bCs w:val="0"/>
          <w:spacing w:val="25"/>
        </w:rPr>
        <w:t xml:space="preserve"> </w:t>
      </w:r>
      <w:r w:rsidR="008D56AF" w:rsidRPr="003E5418">
        <w:rPr>
          <w:b w:val="0"/>
          <w:bCs w:val="0"/>
        </w:rPr>
        <w:t>deemed</w:t>
      </w:r>
      <w:r w:rsidR="008D56AF" w:rsidRPr="003E5418">
        <w:rPr>
          <w:b w:val="0"/>
          <w:bCs w:val="0"/>
          <w:spacing w:val="26"/>
        </w:rPr>
        <w:t xml:space="preserve"> </w:t>
      </w:r>
      <w:r w:rsidR="008D56AF" w:rsidRPr="003E5418">
        <w:rPr>
          <w:b w:val="0"/>
          <w:bCs w:val="0"/>
        </w:rPr>
        <w:t>to</w:t>
      </w:r>
      <w:r w:rsidR="008D56AF" w:rsidRPr="003E5418">
        <w:rPr>
          <w:b w:val="0"/>
          <w:bCs w:val="0"/>
          <w:spacing w:val="26"/>
        </w:rPr>
        <w:t xml:space="preserve"> </w:t>
      </w:r>
      <w:r w:rsidR="008D56AF" w:rsidRPr="003E5418">
        <w:rPr>
          <w:b w:val="0"/>
          <w:bCs w:val="0"/>
        </w:rPr>
        <w:t>be</w:t>
      </w:r>
      <w:r w:rsidR="008D56AF" w:rsidRPr="003E5418">
        <w:rPr>
          <w:b w:val="0"/>
          <w:bCs w:val="0"/>
          <w:spacing w:val="25"/>
        </w:rPr>
        <w:t xml:space="preserve"> </w:t>
      </w:r>
      <w:r w:rsidR="008D56AF" w:rsidRPr="003E5418">
        <w:rPr>
          <w:b w:val="0"/>
          <w:bCs w:val="0"/>
        </w:rPr>
        <w:t>served</w:t>
      </w:r>
      <w:r w:rsidR="008D56AF" w:rsidRPr="003E5418">
        <w:rPr>
          <w:b w:val="0"/>
          <w:bCs w:val="0"/>
          <w:spacing w:val="26"/>
        </w:rPr>
        <w:t xml:space="preserve"> </w:t>
      </w:r>
      <w:r w:rsidR="008D56AF" w:rsidRPr="003E5418">
        <w:rPr>
          <w:b w:val="0"/>
          <w:bCs w:val="0"/>
        </w:rPr>
        <w:t>on</w:t>
      </w:r>
      <w:r w:rsidR="008D56AF" w:rsidRPr="003E5418">
        <w:rPr>
          <w:b w:val="0"/>
          <w:bCs w:val="0"/>
          <w:spacing w:val="27"/>
        </w:rPr>
        <w:t xml:space="preserve"> </w:t>
      </w:r>
      <w:r w:rsidR="008D56AF" w:rsidRPr="003E5418">
        <w:rPr>
          <w:b w:val="0"/>
          <w:bCs w:val="0"/>
        </w:rPr>
        <w:t>Service</w:t>
      </w:r>
      <w:r w:rsidR="003E5418" w:rsidRPr="003E5418">
        <w:rPr>
          <w:b w:val="0"/>
          <w:bCs w:val="0"/>
        </w:rPr>
        <w:t xml:space="preserve"> </w:t>
      </w:r>
      <w:r w:rsidR="008D56AF" w:rsidRPr="003E5418">
        <w:rPr>
          <w:b w:val="0"/>
          <w:bCs w:val="0"/>
        </w:rPr>
        <w:t>Provider.</w:t>
      </w:r>
      <w:r w:rsidR="008D56AF" w:rsidRPr="003E5418">
        <w:rPr>
          <w:b w:val="0"/>
          <w:bCs w:val="0"/>
          <w:spacing w:val="-5"/>
        </w:rPr>
        <w:t xml:space="preserve"> </w:t>
      </w:r>
    </w:p>
    <w:p w14:paraId="60EE941F" w14:textId="0F9D8590" w:rsidR="00B72EE5" w:rsidRDefault="00C521C8" w:rsidP="0097059E">
      <w:pPr>
        <w:pStyle w:val="BodyText"/>
        <w:numPr>
          <w:ilvl w:val="1"/>
          <w:numId w:val="29"/>
        </w:numPr>
        <w:spacing w:line="276" w:lineRule="auto"/>
        <w:ind w:left="1134" w:right="60"/>
        <w:jc w:val="both"/>
      </w:pPr>
      <w:r>
        <w:t xml:space="preserve"> </w:t>
      </w:r>
      <w:r w:rsidR="008D56AF" w:rsidRPr="003E5418">
        <w:t>Any dispute or difference whatsoever arising between the parties out of or relating to the</w:t>
      </w:r>
      <w:r w:rsidR="003E5418" w:rsidRPr="003E5418">
        <w:t xml:space="preserve"> </w:t>
      </w:r>
      <w:r w:rsidR="008D56AF" w:rsidRPr="003E5418">
        <w:t>construction,</w:t>
      </w:r>
      <w:r w:rsidR="00AD108F" w:rsidRPr="003E5418">
        <w:t xml:space="preserve"> </w:t>
      </w:r>
      <w:r w:rsidR="008D56AF" w:rsidRPr="003E5418">
        <w:t>meaning,</w:t>
      </w:r>
      <w:r w:rsidR="008D56AF" w:rsidRPr="003E5418">
        <w:rPr>
          <w:spacing w:val="-13"/>
        </w:rPr>
        <w:t xml:space="preserve"> </w:t>
      </w:r>
      <w:r w:rsidR="008D56AF" w:rsidRPr="003E5418">
        <w:t>scope,</w:t>
      </w:r>
      <w:r w:rsidR="008D56AF" w:rsidRPr="003E5418">
        <w:rPr>
          <w:spacing w:val="-12"/>
        </w:rPr>
        <w:t xml:space="preserve"> </w:t>
      </w:r>
      <w:r w:rsidR="008D56AF" w:rsidRPr="003E5418">
        <w:t>operation</w:t>
      </w:r>
      <w:r w:rsidR="008D56AF" w:rsidRPr="003E5418">
        <w:rPr>
          <w:spacing w:val="-13"/>
        </w:rPr>
        <w:t xml:space="preserve"> </w:t>
      </w:r>
      <w:r w:rsidR="008D56AF" w:rsidRPr="003E5418">
        <w:t>or</w:t>
      </w:r>
      <w:r w:rsidR="008D56AF" w:rsidRPr="003E5418">
        <w:rPr>
          <w:spacing w:val="-11"/>
        </w:rPr>
        <w:t xml:space="preserve"> </w:t>
      </w:r>
      <w:r w:rsidR="008D56AF" w:rsidRPr="003E5418">
        <w:t>effect</w:t>
      </w:r>
      <w:r w:rsidR="008D56AF" w:rsidRPr="003E5418">
        <w:rPr>
          <w:spacing w:val="-13"/>
        </w:rPr>
        <w:t xml:space="preserve"> </w:t>
      </w:r>
      <w:r w:rsidR="008D56AF" w:rsidRPr="003E5418">
        <w:t>of</w:t>
      </w:r>
      <w:r w:rsidR="008D56AF" w:rsidRPr="003E5418">
        <w:rPr>
          <w:spacing w:val="-11"/>
        </w:rPr>
        <w:t xml:space="preserve"> </w:t>
      </w:r>
      <w:r w:rsidR="008D56AF" w:rsidRPr="003E5418">
        <w:t>this</w:t>
      </w:r>
      <w:r w:rsidR="008D56AF" w:rsidRPr="003E5418">
        <w:rPr>
          <w:spacing w:val="-13"/>
        </w:rPr>
        <w:t xml:space="preserve"> </w:t>
      </w:r>
      <w:r w:rsidR="008D56AF" w:rsidRPr="003E5418">
        <w:t>contract</w:t>
      </w:r>
      <w:r w:rsidR="008D56AF" w:rsidRPr="003E5418">
        <w:rPr>
          <w:spacing w:val="-11"/>
        </w:rPr>
        <w:t xml:space="preserve"> </w:t>
      </w:r>
      <w:r w:rsidR="008D56AF" w:rsidRPr="003E5418">
        <w:t>or</w:t>
      </w:r>
      <w:r w:rsidR="008D56AF" w:rsidRPr="003E5418">
        <w:rPr>
          <w:spacing w:val="-13"/>
        </w:rPr>
        <w:t xml:space="preserve"> </w:t>
      </w:r>
      <w:r w:rsidR="008D56AF" w:rsidRPr="003E5418">
        <w:t>the</w:t>
      </w:r>
      <w:r w:rsidR="008D56AF" w:rsidRPr="003E5418">
        <w:rPr>
          <w:spacing w:val="-12"/>
        </w:rPr>
        <w:t xml:space="preserve"> </w:t>
      </w:r>
      <w:r w:rsidR="008D56AF" w:rsidRPr="003E5418">
        <w:t>validity</w:t>
      </w:r>
      <w:r w:rsidR="008D56AF" w:rsidRPr="003E5418">
        <w:rPr>
          <w:spacing w:val="-12"/>
        </w:rPr>
        <w:t xml:space="preserve"> </w:t>
      </w:r>
      <w:r w:rsidR="008D56AF" w:rsidRPr="003E5418">
        <w:t>or</w:t>
      </w:r>
      <w:r w:rsidR="008D56AF" w:rsidRPr="003E5418">
        <w:rPr>
          <w:spacing w:val="-14"/>
        </w:rPr>
        <w:t xml:space="preserve"> </w:t>
      </w:r>
      <w:r w:rsidR="008D56AF" w:rsidRPr="003E5418">
        <w:t>the</w:t>
      </w:r>
      <w:r w:rsidR="008D56AF" w:rsidRPr="003E5418">
        <w:rPr>
          <w:spacing w:val="-13"/>
        </w:rPr>
        <w:t xml:space="preserve"> </w:t>
      </w:r>
      <w:r w:rsidR="008D56AF" w:rsidRPr="003E5418">
        <w:t>breach thereof shall be settled by Arbitration by a sole arbitrator to be nominated by CPPA-G Islamabad.</w:t>
      </w:r>
    </w:p>
    <w:p w14:paraId="5CFCEBCE" w14:textId="77777777" w:rsidR="00B9505F" w:rsidRPr="003E5418" w:rsidRDefault="00B9505F" w:rsidP="00B9505F">
      <w:pPr>
        <w:pStyle w:val="BodyText"/>
        <w:spacing w:line="276" w:lineRule="auto"/>
        <w:ind w:right="60"/>
        <w:jc w:val="both"/>
      </w:pPr>
    </w:p>
    <w:p w14:paraId="6FFBEBA2" w14:textId="77777777" w:rsidR="00B72EE5" w:rsidRDefault="008D56AF" w:rsidP="003E5418">
      <w:pPr>
        <w:pStyle w:val="Heading1"/>
        <w:jc w:val="left"/>
      </w:pPr>
      <w:bookmarkStart w:id="12" w:name="_TOC_250004"/>
      <w:bookmarkEnd w:id="12"/>
      <w:r>
        <w:lastRenderedPageBreak/>
        <w:t>BLACKLISTING:</w:t>
      </w:r>
    </w:p>
    <w:p w14:paraId="2E8B8B3B" w14:textId="0F500CAE" w:rsidR="00B72EE5" w:rsidRDefault="008D56AF">
      <w:pPr>
        <w:pStyle w:val="BodyText"/>
        <w:spacing w:before="35" w:line="276" w:lineRule="auto"/>
        <w:ind w:left="1218" w:right="885"/>
        <w:jc w:val="both"/>
      </w:pPr>
      <w:r>
        <w:t>If</w:t>
      </w:r>
      <w:r>
        <w:rPr>
          <w:spacing w:val="-9"/>
        </w:rPr>
        <w:t xml:space="preserve"> </w:t>
      </w:r>
      <w:r>
        <w:t>the</w:t>
      </w:r>
      <w:r>
        <w:rPr>
          <w:spacing w:val="-7"/>
        </w:rPr>
        <w:t xml:space="preserve"> </w:t>
      </w:r>
      <w:r>
        <w:t>Contractor</w:t>
      </w:r>
      <w:r>
        <w:rPr>
          <w:spacing w:val="-6"/>
        </w:rPr>
        <w:t xml:space="preserve"> </w:t>
      </w:r>
      <w:r>
        <w:t>fails/delays</w:t>
      </w:r>
      <w:r>
        <w:rPr>
          <w:spacing w:val="-6"/>
        </w:rPr>
        <w:t xml:space="preserve"> </w:t>
      </w:r>
      <w:r>
        <w:t>in</w:t>
      </w:r>
      <w:r>
        <w:rPr>
          <w:spacing w:val="-6"/>
        </w:rPr>
        <w:t xml:space="preserve"> </w:t>
      </w:r>
      <w:r>
        <w:t>performance</w:t>
      </w:r>
      <w:r>
        <w:rPr>
          <w:spacing w:val="-7"/>
        </w:rPr>
        <w:t xml:space="preserve"> </w:t>
      </w:r>
      <w:r>
        <w:t>of</w:t>
      </w:r>
      <w:r>
        <w:rPr>
          <w:spacing w:val="-7"/>
        </w:rPr>
        <w:t xml:space="preserve"> </w:t>
      </w:r>
      <w:r>
        <w:t>any</w:t>
      </w:r>
      <w:r>
        <w:rPr>
          <w:spacing w:val="-6"/>
        </w:rPr>
        <w:t xml:space="preserve"> </w:t>
      </w:r>
      <w:r>
        <w:t>of</w:t>
      </w:r>
      <w:r>
        <w:rPr>
          <w:spacing w:val="-8"/>
        </w:rPr>
        <w:t xml:space="preserve"> </w:t>
      </w:r>
      <w:r>
        <w:t>the</w:t>
      </w:r>
      <w:r>
        <w:rPr>
          <w:spacing w:val="-7"/>
        </w:rPr>
        <w:t xml:space="preserve"> </w:t>
      </w:r>
      <w:r>
        <w:t>obligations,</w:t>
      </w:r>
      <w:r>
        <w:rPr>
          <w:spacing w:val="-6"/>
        </w:rPr>
        <w:t xml:space="preserve"> </w:t>
      </w:r>
      <w:r>
        <w:t>under</w:t>
      </w:r>
      <w:r>
        <w:rPr>
          <w:spacing w:val="-7"/>
        </w:rPr>
        <w:t xml:space="preserve"> </w:t>
      </w:r>
      <w:r>
        <w:t>the</w:t>
      </w:r>
      <w:r>
        <w:rPr>
          <w:spacing w:val="-7"/>
        </w:rPr>
        <w:t xml:space="preserve"> </w:t>
      </w:r>
      <w:r>
        <w:t>Contract,</w:t>
      </w:r>
      <w:r>
        <w:rPr>
          <w:spacing w:val="-6"/>
        </w:rPr>
        <w:t xml:space="preserve"> </w:t>
      </w:r>
      <w:r>
        <w:t>violates any of the provisions of the Contract, commits breach of any of the terms and conditions of the Contract</w:t>
      </w:r>
      <w:r>
        <w:rPr>
          <w:spacing w:val="-7"/>
        </w:rPr>
        <w:t xml:space="preserve"> </w:t>
      </w:r>
      <w:r>
        <w:t>or</w:t>
      </w:r>
      <w:r>
        <w:rPr>
          <w:spacing w:val="-7"/>
        </w:rPr>
        <w:t xml:space="preserve"> </w:t>
      </w:r>
      <w:r>
        <w:t>found</w:t>
      </w:r>
      <w:r>
        <w:rPr>
          <w:spacing w:val="-7"/>
        </w:rPr>
        <w:t xml:space="preserve"> </w:t>
      </w:r>
      <w:r>
        <w:t>to</w:t>
      </w:r>
      <w:r>
        <w:rPr>
          <w:spacing w:val="-6"/>
        </w:rPr>
        <w:t xml:space="preserve"> </w:t>
      </w:r>
      <w:r>
        <w:t>have</w:t>
      </w:r>
      <w:r>
        <w:rPr>
          <w:spacing w:val="-7"/>
        </w:rPr>
        <w:t xml:space="preserve"> </w:t>
      </w:r>
      <w:r>
        <w:t>engaged</w:t>
      </w:r>
      <w:r>
        <w:rPr>
          <w:spacing w:val="-6"/>
        </w:rPr>
        <w:t xml:space="preserve"> </w:t>
      </w:r>
      <w:r>
        <w:t>in</w:t>
      </w:r>
      <w:r>
        <w:rPr>
          <w:spacing w:val="-6"/>
        </w:rPr>
        <w:t xml:space="preserve"> </w:t>
      </w:r>
      <w:r>
        <w:t>corrupt</w:t>
      </w:r>
      <w:r>
        <w:rPr>
          <w:spacing w:val="-6"/>
        </w:rPr>
        <w:t xml:space="preserve"> </w:t>
      </w:r>
      <w:r>
        <w:t>or</w:t>
      </w:r>
      <w:r>
        <w:rPr>
          <w:spacing w:val="-7"/>
        </w:rPr>
        <w:t xml:space="preserve"> </w:t>
      </w:r>
      <w:r>
        <w:t>fraudulent</w:t>
      </w:r>
      <w:r>
        <w:rPr>
          <w:spacing w:val="-7"/>
        </w:rPr>
        <w:t xml:space="preserve"> </w:t>
      </w:r>
      <w:r>
        <w:t>practices</w:t>
      </w:r>
      <w:r>
        <w:rPr>
          <w:spacing w:val="-6"/>
        </w:rPr>
        <w:t xml:space="preserve"> </w:t>
      </w:r>
      <w:r>
        <w:t>in</w:t>
      </w:r>
      <w:r>
        <w:rPr>
          <w:spacing w:val="-6"/>
        </w:rPr>
        <w:t xml:space="preserve"> </w:t>
      </w:r>
      <w:r>
        <w:t>competing</w:t>
      </w:r>
      <w:r>
        <w:rPr>
          <w:spacing w:val="-6"/>
        </w:rPr>
        <w:t xml:space="preserve"> </w:t>
      </w:r>
      <w:r>
        <w:t>for</w:t>
      </w:r>
      <w:r>
        <w:rPr>
          <w:spacing w:val="-8"/>
        </w:rPr>
        <w:t xml:space="preserve"> </w:t>
      </w:r>
      <w:r>
        <w:t>the</w:t>
      </w:r>
      <w:r>
        <w:rPr>
          <w:spacing w:val="-7"/>
        </w:rPr>
        <w:t xml:space="preserve"> </w:t>
      </w:r>
      <w:r>
        <w:t>award</w:t>
      </w:r>
      <w:r>
        <w:rPr>
          <w:spacing w:val="-7"/>
        </w:rPr>
        <w:t xml:space="preserve"> </w:t>
      </w:r>
      <w:r>
        <w:t>of contract or during the execution of the contract, the Purchaser may without prejudice to any other right of action / remedy it may have, blacklist the Contractor, either indefinitely or for a stated period, for future tenders, as per provision</w:t>
      </w:r>
      <w:r w:rsidR="00C521C8">
        <w:t>s</w:t>
      </w:r>
      <w:r>
        <w:t xml:space="preserve"> of Public Procurement Rules,</w:t>
      </w:r>
      <w:r>
        <w:rPr>
          <w:spacing w:val="-3"/>
        </w:rPr>
        <w:t xml:space="preserve"> </w:t>
      </w:r>
      <w:r>
        <w:t>2004.</w:t>
      </w:r>
    </w:p>
    <w:p w14:paraId="5843D479" w14:textId="77777777" w:rsidR="001019F0" w:rsidRDefault="001019F0">
      <w:pPr>
        <w:pStyle w:val="BodyText"/>
        <w:spacing w:before="35" w:line="276" w:lineRule="auto"/>
        <w:ind w:left="1218" w:right="885"/>
        <w:jc w:val="both"/>
      </w:pPr>
    </w:p>
    <w:p w14:paraId="3A692722" w14:textId="77777777" w:rsidR="00B72EE5" w:rsidRDefault="008D56AF" w:rsidP="003E5418">
      <w:pPr>
        <w:pStyle w:val="Heading1"/>
        <w:jc w:val="left"/>
      </w:pPr>
      <w:bookmarkStart w:id="13" w:name="_TOC_250003"/>
      <w:r>
        <w:t>ANY MISHAPS AT</w:t>
      </w:r>
      <w:r>
        <w:rPr>
          <w:spacing w:val="-1"/>
        </w:rPr>
        <w:t xml:space="preserve"> </w:t>
      </w:r>
      <w:bookmarkEnd w:id="13"/>
      <w:r>
        <w:t>WORKPLACE</w:t>
      </w:r>
    </w:p>
    <w:p w14:paraId="29A17C2E" w14:textId="5654D142" w:rsidR="00B72EE5" w:rsidRDefault="008D56AF" w:rsidP="003E5418">
      <w:pPr>
        <w:pStyle w:val="BodyText"/>
        <w:spacing w:before="188" w:line="276" w:lineRule="auto"/>
        <w:ind w:left="1100" w:right="889"/>
        <w:jc w:val="both"/>
      </w:pPr>
      <w:r>
        <w:t xml:space="preserve">The CPPA will not accept any responsibility of the designated personnel in the event of natural or accidental death, injury, </w:t>
      </w:r>
      <w:proofErr w:type="gramStart"/>
      <w:r>
        <w:t>disability</w:t>
      </w:r>
      <w:proofErr w:type="gramEnd"/>
      <w:r>
        <w:t xml:space="preserve"> or illness or in the event of any terrorism, natural calamity, disaster that may take place while performing/executing the contract. Any compensation or expenditure towards the treatment of such injury or loss of life shall be sole responsibility of the Service Provider. The Service provider shall keep the purchaser indemnified against all penalties and liability of any kind for breach of any of the same.</w:t>
      </w:r>
    </w:p>
    <w:p w14:paraId="47EA4229" w14:textId="77777777" w:rsidR="003E5418" w:rsidRDefault="003E5418">
      <w:pPr>
        <w:spacing w:line="276" w:lineRule="auto"/>
        <w:jc w:val="both"/>
      </w:pPr>
    </w:p>
    <w:p w14:paraId="00F8E8DA" w14:textId="77777777" w:rsidR="003E5418" w:rsidRDefault="003E5418" w:rsidP="003E5418">
      <w:pPr>
        <w:pStyle w:val="Heading1"/>
        <w:jc w:val="left"/>
      </w:pPr>
      <w:bookmarkStart w:id="14" w:name="_TOC_250002"/>
      <w:r>
        <w:t>CONTRACT</w:t>
      </w:r>
      <w:r w:rsidRPr="003E5418">
        <w:t xml:space="preserve"> </w:t>
      </w:r>
      <w:bookmarkEnd w:id="14"/>
      <w:r>
        <w:t>AMENDMENT:</w:t>
      </w:r>
    </w:p>
    <w:p w14:paraId="6809B162" w14:textId="77777777" w:rsidR="003E5418" w:rsidRDefault="003E5418" w:rsidP="003E5418">
      <w:pPr>
        <w:pStyle w:val="BodyText"/>
        <w:spacing w:before="32" w:line="276" w:lineRule="auto"/>
        <w:ind w:left="1225" w:right="893" w:hanging="24"/>
        <w:jc w:val="both"/>
      </w:pPr>
      <w:r>
        <w:t xml:space="preserve">The Purchaser may at any time, by written notice served to the Contractor, </w:t>
      </w:r>
      <w:proofErr w:type="gramStart"/>
      <w:r>
        <w:t>alter</w:t>
      </w:r>
      <w:proofErr w:type="gramEnd"/>
      <w:r>
        <w:t xml:space="preserve"> or amend the contract for any identified need/requirement in the light of prevailing rules and regulations. The Contractor shall not execute any Change until and unless the Purchaser has allowed the said Change, by written order served on the Contractor. The change, mutually agreed upon, shall constitute</w:t>
      </w:r>
      <w:r>
        <w:rPr>
          <w:spacing w:val="-7"/>
        </w:rPr>
        <w:t xml:space="preserve"> </w:t>
      </w:r>
      <w:r>
        <w:t>part</w:t>
      </w:r>
      <w:r>
        <w:rPr>
          <w:spacing w:val="-7"/>
        </w:rPr>
        <w:t xml:space="preserve"> </w:t>
      </w:r>
      <w:r>
        <w:t>of</w:t>
      </w:r>
      <w:r>
        <w:rPr>
          <w:spacing w:val="-7"/>
        </w:rPr>
        <w:t xml:space="preserve"> </w:t>
      </w:r>
      <w:r>
        <w:t>the</w:t>
      </w:r>
      <w:r>
        <w:rPr>
          <w:spacing w:val="-6"/>
        </w:rPr>
        <w:t xml:space="preserve"> </w:t>
      </w:r>
      <w:r>
        <w:t>obligations</w:t>
      </w:r>
      <w:r>
        <w:rPr>
          <w:spacing w:val="-6"/>
        </w:rPr>
        <w:t xml:space="preserve"> </w:t>
      </w:r>
      <w:r>
        <w:t>under</w:t>
      </w:r>
      <w:r>
        <w:rPr>
          <w:spacing w:val="-7"/>
        </w:rPr>
        <w:t xml:space="preserve"> </w:t>
      </w:r>
      <w:r>
        <w:t>the</w:t>
      </w:r>
      <w:r>
        <w:rPr>
          <w:spacing w:val="-7"/>
        </w:rPr>
        <w:t xml:space="preserve"> </w:t>
      </w:r>
      <w:r>
        <w:t>Contract,</w:t>
      </w:r>
      <w:r>
        <w:rPr>
          <w:spacing w:val="-5"/>
        </w:rPr>
        <w:t xml:space="preserve"> </w:t>
      </w:r>
      <w:r>
        <w:t>and</w:t>
      </w:r>
      <w:r>
        <w:rPr>
          <w:spacing w:val="-6"/>
        </w:rPr>
        <w:t xml:space="preserve"> </w:t>
      </w:r>
      <w:r>
        <w:t>the</w:t>
      </w:r>
      <w:r>
        <w:rPr>
          <w:spacing w:val="-7"/>
        </w:rPr>
        <w:t xml:space="preserve"> </w:t>
      </w:r>
      <w:r>
        <w:t>provisions</w:t>
      </w:r>
      <w:r>
        <w:rPr>
          <w:spacing w:val="-5"/>
        </w:rPr>
        <w:t xml:space="preserve"> </w:t>
      </w:r>
      <w:r>
        <w:t>of</w:t>
      </w:r>
      <w:r>
        <w:rPr>
          <w:spacing w:val="-7"/>
        </w:rPr>
        <w:t xml:space="preserve"> </w:t>
      </w:r>
      <w:r>
        <w:t>the</w:t>
      </w:r>
      <w:r>
        <w:rPr>
          <w:spacing w:val="-7"/>
        </w:rPr>
        <w:t xml:space="preserve"> </w:t>
      </w:r>
      <w:r>
        <w:t>Contract</w:t>
      </w:r>
      <w:r>
        <w:rPr>
          <w:spacing w:val="-6"/>
        </w:rPr>
        <w:t xml:space="preserve"> </w:t>
      </w:r>
      <w:r>
        <w:t>shall</w:t>
      </w:r>
      <w:r>
        <w:rPr>
          <w:spacing w:val="-5"/>
        </w:rPr>
        <w:t xml:space="preserve"> </w:t>
      </w:r>
      <w:r>
        <w:t>apply to</w:t>
      </w:r>
      <w:r>
        <w:rPr>
          <w:spacing w:val="-13"/>
        </w:rPr>
        <w:t xml:space="preserve"> </w:t>
      </w:r>
      <w:r>
        <w:t>the</w:t>
      </w:r>
      <w:r>
        <w:rPr>
          <w:spacing w:val="-13"/>
        </w:rPr>
        <w:t xml:space="preserve"> </w:t>
      </w:r>
      <w:r>
        <w:t>said</w:t>
      </w:r>
      <w:r>
        <w:rPr>
          <w:spacing w:val="-13"/>
        </w:rPr>
        <w:t xml:space="preserve"> </w:t>
      </w:r>
      <w:r>
        <w:t>Change.</w:t>
      </w:r>
      <w:r>
        <w:rPr>
          <w:spacing w:val="-10"/>
        </w:rPr>
        <w:t xml:space="preserve"> </w:t>
      </w:r>
      <w:r>
        <w:t>No</w:t>
      </w:r>
      <w:r>
        <w:rPr>
          <w:spacing w:val="-14"/>
        </w:rPr>
        <w:t xml:space="preserve"> </w:t>
      </w:r>
      <w:r>
        <w:t>variation</w:t>
      </w:r>
      <w:r>
        <w:rPr>
          <w:spacing w:val="-12"/>
        </w:rPr>
        <w:t xml:space="preserve"> </w:t>
      </w:r>
      <w:r>
        <w:t>in</w:t>
      </w:r>
      <w:r>
        <w:rPr>
          <w:spacing w:val="-13"/>
        </w:rPr>
        <w:t xml:space="preserve"> </w:t>
      </w:r>
      <w:r>
        <w:t>or</w:t>
      </w:r>
      <w:r>
        <w:rPr>
          <w:spacing w:val="-13"/>
        </w:rPr>
        <w:t xml:space="preserve"> </w:t>
      </w:r>
      <w:r>
        <w:t>modification</w:t>
      </w:r>
      <w:r>
        <w:rPr>
          <w:spacing w:val="-13"/>
        </w:rPr>
        <w:t xml:space="preserve"> </w:t>
      </w:r>
      <w:r>
        <w:t>in</w:t>
      </w:r>
      <w:r>
        <w:rPr>
          <w:spacing w:val="-12"/>
        </w:rPr>
        <w:t xml:space="preserve"> </w:t>
      </w:r>
      <w:r>
        <w:t>the</w:t>
      </w:r>
      <w:r>
        <w:rPr>
          <w:spacing w:val="-14"/>
        </w:rPr>
        <w:t xml:space="preserve"> </w:t>
      </w:r>
      <w:r>
        <w:t>Contract</w:t>
      </w:r>
      <w:r>
        <w:rPr>
          <w:spacing w:val="-12"/>
        </w:rPr>
        <w:t xml:space="preserve"> </w:t>
      </w:r>
      <w:r>
        <w:t>shall</w:t>
      </w:r>
      <w:r>
        <w:rPr>
          <w:spacing w:val="-13"/>
        </w:rPr>
        <w:t xml:space="preserve"> </w:t>
      </w:r>
      <w:r>
        <w:t>be</w:t>
      </w:r>
      <w:r>
        <w:rPr>
          <w:spacing w:val="-13"/>
        </w:rPr>
        <w:t xml:space="preserve"> </w:t>
      </w:r>
      <w:r>
        <w:t>made,</w:t>
      </w:r>
      <w:r>
        <w:rPr>
          <w:spacing w:val="-12"/>
        </w:rPr>
        <w:t xml:space="preserve"> </w:t>
      </w:r>
      <w:r>
        <w:t>except</w:t>
      </w:r>
      <w:r>
        <w:rPr>
          <w:spacing w:val="-13"/>
        </w:rPr>
        <w:t xml:space="preserve"> </w:t>
      </w:r>
      <w:r>
        <w:t>by</w:t>
      </w:r>
      <w:r>
        <w:rPr>
          <w:spacing w:val="-10"/>
        </w:rPr>
        <w:t xml:space="preserve"> </w:t>
      </w:r>
      <w:r>
        <w:t>written amendment signed by both the Purchaser and the Contractor.</w:t>
      </w:r>
    </w:p>
    <w:p w14:paraId="0F185C72" w14:textId="77777777" w:rsidR="00B72EE5" w:rsidRDefault="00B72EE5">
      <w:pPr>
        <w:pStyle w:val="BodyText"/>
        <w:spacing w:before="2"/>
        <w:rPr>
          <w:sz w:val="27"/>
        </w:rPr>
      </w:pPr>
    </w:p>
    <w:p w14:paraId="678BDE53" w14:textId="77777777" w:rsidR="001B5F56" w:rsidRDefault="001B5F56">
      <w:pPr>
        <w:pStyle w:val="BodyText"/>
        <w:spacing w:before="2"/>
        <w:rPr>
          <w:sz w:val="27"/>
        </w:rPr>
      </w:pPr>
    </w:p>
    <w:p w14:paraId="680C1CA1" w14:textId="77777777" w:rsidR="001B5F56" w:rsidRDefault="001B5F56">
      <w:pPr>
        <w:pStyle w:val="BodyText"/>
        <w:spacing w:before="2"/>
        <w:rPr>
          <w:sz w:val="27"/>
        </w:rPr>
      </w:pPr>
    </w:p>
    <w:p w14:paraId="7CD77626" w14:textId="77777777" w:rsidR="00D36306" w:rsidRDefault="00D36306">
      <w:pPr>
        <w:pStyle w:val="BodyText"/>
        <w:spacing w:before="2"/>
        <w:rPr>
          <w:sz w:val="27"/>
        </w:rPr>
      </w:pPr>
    </w:p>
    <w:p w14:paraId="569F04B7" w14:textId="77777777" w:rsidR="00D36306" w:rsidRDefault="00D36306">
      <w:pPr>
        <w:pStyle w:val="BodyText"/>
        <w:spacing w:before="2"/>
        <w:rPr>
          <w:sz w:val="27"/>
        </w:rPr>
      </w:pPr>
    </w:p>
    <w:p w14:paraId="5BA70286" w14:textId="77777777" w:rsidR="00D36306" w:rsidRDefault="00D36306">
      <w:pPr>
        <w:pStyle w:val="BodyText"/>
        <w:spacing w:before="2"/>
        <w:rPr>
          <w:sz w:val="27"/>
        </w:rPr>
      </w:pPr>
    </w:p>
    <w:p w14:paraId="1BE2F286" w14:textId="77777777" w:rsidR="00D36306" w:rsidRDefault="00D36306">
      <w:pPr>
        <w:pStyle w:val="BodyText"/>
        <w:spacing w:before="2"/>
        <w:rPr>
          <w:sz w:val="27"/>
        </w:rPr>
      </w:pPr>
    </w:p>
    <w:p w14:paraId="546B6FDB" w14:textId="77777777" w:rsidR="00D36306" w:rsidRDefault="00D36306">
      <w:pPr>
        <w:pStyle w:val="BodyText"/>
        <w:spacing w:before="2"/>
        <w:rPr>
          <w:sz w:val="27"/>
        </w:rPr>
      </w:pPr>
    </w:p>
    <w:p w14:paraId="2EACC658" w14:textId="77777777" w:rsidR="00D36306" w:rsidRDefault="00D36306">
      <w:pPr>
        <w:pStyle w:val="BodyText"/>
        <w:spacing w:before="2"/>
        <w:rPr>
          <w:sz w:val="27"/>
        </w:rPr>
      </w:pPr>
    </w:p>
    <w:p w14:paraId="3F39CCF5" w14:textId="77777777" w:rsidR="00D36306" w:rsidRDefault="00D36306">
      <w:pPr>
        <w:pStyle w:val="BodyText"/>
        <w:spacing w:before="2"/>
        <w:rPr>
          <w:sz w:val="27"/>
        </w:rPr>
      </w:pPr>
    </w:p>
    <w:p w14:paraId="5B01B259" w14:textId="77777777" w:rsidR="00D36306" w:rsidRDefault="00D36306">
      <w:pPr>
        <w:pStyle w:val="BodyText"/>
        <w:spacing w:before="2"/>
        <w:rPr>
          <w:sz w:val="27"/>
        </w:rPr>
      </w:pPr>
    </w:p>
    <w:p w14:paraId="5A4A5216" w14:textId="77777777" w:rsidR="00D36306" w:rsidRDefault="00D36306">
      <w:pPr>
        <w:pStyle w:val="BodyText"/>
        <w:spacing w:before="2"/>
        <w:rPr>
          <w:sz w:val="27"/>
        </w:rPr>
      </w:pPr>
    </w:p>
    <w:p w14:paraId="46A60D77" w14:textId="77777777" w:rsidR="00D36306" w:rsidRDefault="00D36306">
      <w:pPr>
        <w:pStyle w:val="BodyText"/>
        <w:spacing w:before="2"/>
        <w:rPr>
          <w:sz w:val="27"/>
        </w:rPr>
      </w:pPr>
    </w:p>
    <w:p w14:paraId="7F67016B" w14:textId="77777777" w:rsidR="001B5F56" w:rsidRDefault="001B5F56">
      <w:pPr>
        <w:pStyle w:val="BodyText"/>
        <w:spacing w:before="2"/>
        <w:rPr>
          <w:sz w:val="27"/>
        </w:rPr>
      </w:pPr>
    </w:p>
    <w:p w14:paraId="177A6E0C" w14:textId="77777777" w:rsidR="001B5F56" w:rsidRDefault="001B5F56">
      <w:pPr>
        <w:pStyle w:val="BodyText"/>
        <w:spacing w:before="2"/>
        <w:rPr>
          <w:sz w:val="27"/>
        </w:rPr>
      </w:pPr>
    </w:p>
    <w:p w14:paraId="7CB52C7C" w14:textId="77777777" w:rsidR="001B5F56" w:rsidRDefault="001B5F56">
      <w:pPr>
        <w:pStyle w:val="BodyText"/>
        <w:spacing w:before="2"/>
        <w:rPr>
          <w:sz w:val="27"/>
        </w:rPr>
      </w:pPr>
    </w:p>
    <w:p w14:paraId="2612AE72" w14:textId="77777777" w:rsidR="001B5F56" w:rsidRDefault="001B5F56">
      <w:pPr>
        <w:pStyle w:val="BodyText"/>
        <w:spacing w:before="2"/>
        <w:rPr>
          <w:sz w:val="27"/>
        </w:rPr>
      </w:pPr>
    </w:p>
    <w:p w14:paraId="61E56198" w14:textId="77777777" w:rsidR="001B5F56" w:rsidRDefault="001B5F56">
      <w:pPr>
        <w:pStyle w:val="BodyText"/>
        <w:spacing w:before="2"/>
        <w:rPr>
          <w:sz w:val="27"/>
        </w:rPr>
      </w:pPr>
    </w:p>
    <w:p w14:paraId="56F88779" w14:textId="77777777" w:rsidR="001B5F56" w:rsidRDefault="001B5F56">
      <w:pPr>
        <w:pStyle w:val="BodyText"/>
        <w:spacing w:before="2"/>
        <w:rPr>
          <w:sz w:val="27"/>
        </w:rPr>
      </w:pPr>
    </w:p>
    <w:p w14:paraId="0C6D326E" w14:textId="77777777" w:rsidR="001B5F56" w:rsidRDefault="001B5F56">
      <w:pPr>
        <w:pStyle w:val="BodyText"/>
        <w:spacing w:before="2"/>
        <w:rPr>
          <w:sz w:val="27"/>
        </w:rPr>
      </w:pPr>
    </w:p>
    <w:p w14:paraId="7A5D2C91" w14:textId="77777777" w:rsidR="001B5F56" w:rsidRDefault="001B5F56">
      <w:pPr>
        <w:pStyle w:val="BodyText"/>
        <w:spacing w:before="2"/>
        <w:rPr>
          <w:sz w:val="27"/>
        </w:rPr>
      </w:pPr>
    </w:p>
    <w:p w14:paraId="4F92C17B" w14:textId="77777777" w:rsidR="001B5F56" w:rsidRDefault="001B5F56">
      <w:pPr>
        <w:pStyle w:val="BodyText"/>
        <w:spacing w:before="2"/>
        <w:rPr>
          <w:sz w:val="27"/>
        </w:rPr>
      </w:pPr>
    </w:p>
    <w:p w14:paraId="6DA2234E" w14:textId="77777777" w:rsidR="001B5F56" w:rsidRDefault="001B5F56">
      <w:pPr>
        <w:pStyle w:val="BodyText"/>
        <w:spacing w:before="2"/>
        <w:rPr>
          <w:sz w:val="27"/>
        </w:rPr>
      </w:pPr>
    </w:p>
    <w:p w14:paraId="7E8F76A5" w14:textId="77777777" w:rsidR="001B5F56" w:rsidRDefault="001B5F56">
      <w:pPr>
        <w:pStyle w:val="BodyText"/>
        <w:spacing w:before="2"/>
        <w:rPr>
          <w:sz w:val="27"/>
        </w:rPr>
      </w:pPr>
    </w:p>
    <w:p w14:paraId="2A3E183B" w14:textId="77777777" w:rsidR="00D36306" w:rsidRDefault="00D36306">
      <w:pPr>
        <w:pStyle w:val="BodyText"/>
        <w:spacing w:before="2"/>
        <w:rPr>
          <w:sz w:val="27"/>
        </w:rPr>
      </w:pPr>
    </w:p>
    <w:p w14:paraId="0FEC0B54" w14:textId="77777777" w:rsidR="00D36306" w:rsidRDefault="00D36306">
      <w:pPr>
        <w:pStyle w:val="BodyText"/>
        <w:spacing w:before="2"/>
        <w:rPr>
          <w:sz w:val="27"/>
        </w:rPr>
      </w:pPr>
    </w:p>
    <w:p w14:paraId="1B34C9A1" w14:textId="77777777" w:rsidR="001019F0" w:rsidRDefault="001019F0">
      <w:pPr>
        <w:pStyle w:val="BodyText"/>
        <w:spacing w:before="2"/>
        <w:rPr>
          <w:sz w:val="27"/>
        </w:rPr>
      </w:pPr>
    </w:p>
    <w:p w14:paraId="01FA338A" w14:textId="77777777" w:rsidR="00C521C8" w:rsidRDefault="00C521C8">
      <w:pPr>
        <w:pStyle w:val="BodyText"/>
        <w:spacing w:before="2"/>
        <w:rPr>
          <w:sz w:val="27"/>
        </w:rPr>
      </w:pPr>
    </w:p>
    <w:p w14:paraId="50B2D4EC" w14:textId="77777777" w:rsidR="001019F0" w:rsidRDefault="001019F0">
      <w:pPr>
        <w:pStyle w:val="BodyText"/>
        <w:spacing w:before="2"/>
        <w:rPr>
          <w:sz w:val="27"/>
        </w:rPr>
      </w:pPr>
    </w:p>
    <w:p w14:paraId="349F2BE6" w14:textId="2CD27463" w:rsidR="00B72EE5" w:rsidRDefault="008D56AF">
      <w:pPr>
        <w:pStyle w:val="Heading1"/>
        <w:spacing w:before="92"/>
        <w:ind w:left="1446" w:right="3158"/>
      </w:pPr>
      <w:r>
        <w:t>ANNEXURE-A</w:t>
      </w:r>
    </w:p>
    <w:p w14:paraId="5963F005" w14:textId="42B3B4CD" w:rsidR="00B72EE5" w:rsidRDefault="008D56AF" w:rsidP="00D36306">
      <w:pPr>
        <w:spacing w:before="224"/>
        <w:ind w:left="-284" w:right="-235"/>
        <w:jc w:val="center"/>
        <w:rPr>
          <w:rFonts w:ascii="Arial"/>
          <w:b/>
          <w:sz w:val="20"/>
        </w:rPr>
      </w:pPr>
      <w:r>
        <w:rPr>
          <w:rFonts w:ascii="Arial"/>
          <w:b/>
          <w:sz w:val="20"/>
        </w:rPr>
        <w:t xml:space="preserve">CPPA-G INVITES TENDER </w:t>
      </w:r>
      <w:r w:rsidR="00AA2B2F">
        <w:rPr>
          <w:rFonts w:ascii="Arial"/>
          <w:b/>
          <w:sz w:val="20"/>
        </w:rPr>
        <w:t>FOR SUPPLY</w:t>
      </w:r>
      <w:r w:rsidR="00AD108F">
        <w:rPr>
          <w:rFonts w:ascii="Arial"/>
          <w:b/>
          <w:sz w:val="20"/>
        </w:rPr>
        <w:t>, INSTALLATION, COMM</w:t>
      </w:r>
      <w:r w:rsidR="00AA2B2F">
        <w:rPr>
          <w:rFonts w:ascii="Arial"/>
          <w:b/>
          <w:sz w:val="20"/>
        </w:rPr>
        <w:t>I</w:t>
      </w:r>
      <w:r w:rsidR="00AD108F">
        <w:rPr>
          <w:rFonts w:ascii="Arial"/>
          <w:b/>
          <w:sz w:val="20"/>
        </w:rPr>
        <w:t>SSIONING</w:t>
      </w:r>
      <w:r w:rsidR="00AA2B2F">
        <w:rPr>
          <w:rFonts w:ascii="Arial"/>
          <w:b/>
          <w:sz w:val="20"/>
        </w:rPr>
        <w:t xml:space="preserve"> &amp; TESTING</w:t>
      </w:r>
      <w:r w:rsidR="00AD108F">
        <w:rPr>
          <w:rFonts w:ascii="Arial"/>
          <w:b/>
          <w:sz w:val="20"/>
        </w:rPr>
        <w:t xml:space="preserve"> OF SURGE PROTECTION, EARTHING</w:t>
      </w:r>
      <w:r w:rsidR="00AA2B2F">
        <w:rPr>
          <w:rFonts w:ascii="Arial"/>
          <w:b/>
          <w:sz w:val="20"/>
        </w:rPr>
        <w:t xml:space="preserve"> SYSTEM</w:t>
      </w:r>
      <w:r w:rsidR="00AD108F">
        <w:rPr>
          <w:rFonts w:ascii="Arial"/>
          <w:b/>
          <w:sz w:val="20"/>
        </w:rPr>
        <w:t xml:space="preserve"> &amp; LIGHTENING</w:t>
      </w:r>
      <w:r w:rsidR="00AA2B2F">
        <w:rPr>
          <w:rFonts w:ascii="Arial"/>
          <w:b/>
          <w:sz w:val="20"/>
        </w:rPr>
        <w:t xml:space="preserve"> PROTECTION SYSTEM</w:t>
      </w:r>
    </w:p>
    <w:p w14:paraId="69FBC502" w14:textId="77777777" w:rsidR="00B72EE5" w:rsidRDefault="008D56AF" w:rsidP="001123CA">
      <w:pPr>
        <w:spacing w:before="5"/>
        <w:ind w:left="2036" w:right="-235"/>
        <w:rPr>
          <w:rFonts w:ascii="Arial"/>
          <w:b/>
          <w:sz w:val="20"/>
        </w:rPr>
      </w:pPr>
      <w:r>
        <w:rPr>
          <w:rFonts w:ascii="Arial"/>
          <w:b/>
          <w:sz w:val="20"/>
        </w:rPr>
        <w:t>(Documents related to Eligibility Criteria) TECHNICAL BID</w:t>
      </w:r>
    </w:p>
    <w:p w14:paraId="7AC1CBB8" w14:textId="77777777" w:rsidR="00B72EE5" w:rsidRDefault="00B72EE5" w:rsidP="001123CA">
      <w:pPr>
        <w:pStyle w:val="BodyText"/>
        <w:spacing w:before="1"/>
        <w:rPr>
          <w:rFonts w:ascii="Arial"/>
          <w:b/>
          <w:sz w:val="20"/>
        </w:rPr>
      </w:pPr>
    </w:p>
    <w:p w14:paraId="77B1448E" w14:textId="77777777" w:rsidR="00B72EE5" w:rsidRDefault="008D56AF" w:rsidP="001123CA">
      <w:pPr>
        <w:ind w:left="2600"/>
        <w:rPr>
          <w:rFonts w:ascii="Arial" w:hAnsi="Arial"/>
          <w:sz w:val="20"/>
        </w:rPr>
      </w:pPr>
      <w:r>
        <w:rPr>
          <w:rFonts w:ascii="Arial" w:hAnsi="Arial"/>
          <w:sz w:val="20"/>
        </w:rPr>
        <w:t>(In separate sealed Cover-I super scribed as “Technical Bid”)</w:t>
      </w:r>
    </w:p>
    <w:p w14:paraId="669FFF62" w14:textId="77777777" w:rsidR="00B72EE5" w:rsidRDefault="00B72EE5">
      <w:pPr>
        <w:pStyle w:val="BodyText"/>
        <w:spacing w:before="3"/>
        <w:rPr>
          <w:rFonts w:ascii="Arial"/>
          <w:sz w:val="20"/>
        </w:rPr>
      </w:pPr>
    </w:p>
    <w:tbl>
      <w:tblPr>
        <w:tblW w:w="10285"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6"/>
        <w:gridCol w:w="4529"/>
      </w:tblGrid>
      <w:tr w:rsidR="00B72EE5" w14:paraId="60166A2B" w14:textId="77777777" w:rsidTr="00FB3838">
        <w:trPr>
          <w:trHeight w:val="760"/>
        </w:trPr>
        <w:tc>
          <w:tcPr>
            <w:tcW w:w="5756" w:type="dxa"/>
          </w:tcPr>
          <w:p w14:paraId="23153FED" w14:textId="77777777" w:rsidR="00B72EE5" w:rsidRDefault="008D56AF">
            <w:pPr>
              <w:pStyle w:val="TableParagraph"/>
              <w:spacing w:before="4" w:line="252" w:lineRule="exact"/>
              <w:ind w:left="112" w:right="171"/>
            </w:pPr>
            <w:r>
              <w:t xml:space="preserve">Name &amp; Address of the Tenderer Organization/Agency with phone number, email etc. </w:t>
            </w:r>
            <w:r>
              <w:rPr>
                <w:u w:val="single"/>
              </w:rPr>
              <w:t>and</w:t>
            </w:r>
            <w:r>
              <w:t xml:space="preserve"> name, address and telephone/mobile number of point person, Web Address</w:t>
            </w:r>
          </w:p>
        </w:tc>
        <w:tc>
          <w:tcPr>
            <w:tcW w:w="4529" w:type="dxa"/>
          </w:tcPr>
          <w:p w14:paraId="01421B1A" w14:textId="77777777" w:rsidR="00B72EE5" w:rsidRDefault="00B72EE5">
            <w:pPr>
              <w:pStyle w:val="TableParagraph"/>
              <w:rPr>
                <w:rFonts w:ascii="Times New Roman"/>
                <w:sz w:val="20"/>
              </w:rPr>
            </w:pPr>
          </w:p>
        </w:tc>
      </w:tr>
      <w:tr w:rsidR="00B72EE5" w14:paraId="53FAD581" w14:textId="77777777" w:rsidTr="00FB3838">
        <w:trPr>
          <w:trHeight w:val="563"/>
        </w:trPr>
        <w:tc>
          <w:tcPr>
            <w:tcW w:w="5756" w:type="dxa"/>
          </w:tcPr>
          <w:p w14:paraId="56F3D687" w14:textId="77777777" w:rsidR="00B72EE5" w:rsidRDefault="008D56AF">
            <w:pPr>
              <w:pStyle w:val="TableParagraph"/>
              <w:spacing w:before="153"/>
              <w:ind w:left="112"/>
            </w:pPr>
            <w:r>
              <w:t xml:space="preserve">NTN, </w:t>
            </w:r>
            <w:proofErr w:type="gramStart"/>
            <w:r>
              <w:t>GST</w:t>
            </w:r>
            <w:proofErr w:type="gramEnd"/>
            <w:r>
              <w:t xml:space="preserve"> and other taxes. (Please attach copy)</w:t>
            </w:r>
          </w:p>
        </w:tc>
        <w:tc>
          <w:tcPr>
            <w:tcW w:w="4529" w:type="dxa"/>
          </w:tcPr>
          <w:p w14:paraId="6379D55A" w14:textId="77777777" w:rsidR="00B72EE5" w:rsidRDefault="00B72EE5">
            <w:pPr>
              <w:pStyle w:val="TableParagraph"/>
              <w:rPr>
                <w:rFonts w:ascii="Times New Roman"/>
                <w:sz w:val="20"/>
              </w:rPr>
            </w:pPr>
          </w:p>
        </w:tc>
      </w:tr>
      <w:tr w:rsidR="00B72EE5" w14:paraId="329E2A62" w14:textId="77777777" w:rsidTr="00FB3838">
        <w:trPr>
          <w:trHeight w:val="525"/>
        </w:trPr>
        <w:tc>
          <w:tcPr>
            <w:tcW w:w="5756" w:type="dxa"/>
          </w:tcPr>
          <w:p w14:paraId="58DDA0B6" w14:textId="536B6ABB" w:rsidR="00B72EE5" w:rsidRDefault="008D56AF">
            <w:pPr>
              <w:pStyle w:val="TableParagraph"/>
              <w:spacing w:before="135"/>
              <w:ind w:left="112"/>
            </w:pPr>
            <w:r>
              <w:t>Trade License No. (Please attach copy</w:t>
            </w:r>
            <w:r w:rsidR="00AD108F">
              <w:t xml:space="preserve"> if </w:t>
            </w:r>
            <w:r w:rsidR="001019F0">
              <w:t>applicable</w:t>
            </w:r>
            <w:r>
              <w:t>)</w:t>
            </w:r>
          </w:p>
        </w:tc>
        <w:tc>
          <w:tcPr>
            <w:tcW w:w="4529" w:type="dxa"/>
          </w:tcPr>
          <w:p w14:paraId="496B40B5" w14:textId="77777777" w:rsidR="00B72EE5" w:rsidRDefault="00B72EE5">
            <w:pPr>
              <w:pStyle w:val="TableParagraph"/>
              <w:rPr>
                <w:rFonts w:ascii="Times New Roman"/>
                <w:sz w:val="20"/>
              </w:rPr>
            </w:pPr>
          </w:p>
        </w:tc>
      </w:tr>
      <w:tr w:rsidR="00B72EE5" w14:paraId="1A2873A1" w14:textId="77777777" w:rsidTr="00FB3838">
        <w:trPr>
          <w:trHeight w:val="2303"/>
        </w:trPr>
        <w:tc>
          <w:tcPr>
            <w:tcW w:w="5756" w:type="dxa"/>
          </w:tcPr>
          <w:p w14:paraId="63270569" w14:textId="2166D2BC" w:rsidR="00B72EE5" w:rsidRDefault="008D56AF">
            <w:pPr>
              <w:pStyle w:val="TableParagraph"/>
              <w:ind w:left="112" w:right="171"/>
            </w:pPr>
            <w:r>
              <w:t xml:space="preserve">Undertaking </w:t>
            </w:r>
            <w:r w:rsidR="00FB3838">
              <w:t xml:space="preserve">on stamp paper </w:t>
            </w:r>
            <w:r>
              <w:t>to the effect that the bidder has not been blacklisted</w:t>
            </w:r>
            <w:r w:rsidR="00FB3838">
              <w:t xml:space="preserve"> by Private/Govt/Semi govt or </w:t>
            </w:r>
            <w:proofErr w:type="gramStart"/>
            <w:r w:rsidR="00FB3838">
              <w:t>Public</w:t>
            </w:r>
            <w:proofErr w:type="gramEnd"/>
            <w:r w:rsidR="00FB3838">
              <w:t xml:space="preserve"> sector companies</w:t>
            </w:r>
            <w:r>
              <w:t xml:space="preserve"> or has been involved in corrupt practices In addition to the undertaking, the firm shall produce certificate/verification from local police station. Indicate any convictions if any in the past against the Company/firm/partner or any of its employees / manpower employees.</w:t>
            </w:r>
          </w:p>
        </w:tc>
        <w:tc>
          <w:tcPr>
            <w:tcW w:w="4529" w:type="dxa"/>
          </w:tcPr>
          <w:p w14:paraId="6B07828E" w14:textId="77777777" w:rsidR="00B72EE5" w:rsidRDefault="00B72EE5">
            <w:pPr>
              <w:pStyle w:val="TableParagraph"/>
              <w:rPr>
                <w:rFonts w:ascii="Times New Roman"/>
                <w:sz w:val="20"/>
              </w:rPr>
            </w:pPr>
          </w:p>
        </w:tc>
      </w:tr>
      <w:tr w:rsidR="00B72EE5" w14:paraId="5D113201" w14:textId="77777777" w:rsidTr="00FB3838">
        <w:trPr>
          <w:trHeight w:val="1233"/>
        </w:trPr>
        <w:tc>
          <w:tcPr>
            <w:tcW w:w="5756" w:type="dxa"/>
          </w:tcPr>
          <w:p w14:paraId="1CE8ACA6" w14:textId="1146A213" w:rsidR="00B72EE5" w:rsidRDefault="008D56AF">
            <w:pPr>
              <w:pStyle w:val="TableParagraph"/>
              <w:spacing w:before="110"/>
              <w:ind w:left="112" w:right="257"/>
            </w:pPr>
            <w:r>
              <w:t xml:space="preserve">Undertaking confirming the availability of the adequate manpower of requisite qualification and experience for </w:t>
            </w:r>
            <w:r w:rsidR="00AD108F">
              <w:t>execution of task as per</w:t>
            </w:r>
            <w:r>
              <w:t xml:space="preserve"> CPPA-G </w:t>
            </w:r>
            <w:r w:rsidR="00AD108F">
              <w:t>RFP</w:t>
            </w:r>
          </w:p>
        </w:tc>
        <w:tc>
          <w:tcPr>
            <w:tcW w:w="4529" w:type="dxa"/>
          </w:tcPr>
          <w:p w14:paraId="253428E2" w14:textId="77777777" w:rsidR="00B72EE5" w:rsidRDefault="00B72EE5">
            <w:pPr>
              <w:pStyle w:val="TableParagraph"/>
              <w:rPr>
                <w:rFonts w:ascii="Times New Roman"/>
                <w:sz w:val="20"/>
              </w:rPr>
            </w:pPr>
          </w:p>
        </w:tc>
      </w:tr>
      <w:tr w:rsidR="00B72EE5" w14:paraId="49E9DEC4" w14:textId="77777777" w:rsidTr="00FB3838">
        <w:trPr>
          <w:trHeight w:val="1233"/>
        </w:trPr>
        <w:tc>
          <w:tcPr>
            <w:tcW w:w="5756" w:type="dxa"/>
          </w:tcPr>
          <w:p w14:paraId="6F3ABE6E" w14:textId="77777777" w:rsidR="00B72EE5" w:rsidRDefault="008D56AF">
            <w:pPr>
              <w:pStyle w:val="TableParagraph"/>
              <w:ind w:left="112" w:right="453"/>
            </w:pPr>
            <w:r>
              <w:t>Acceptance of terms &amp; conditions attached (Yes/No). Please sign each page of terms and conditions as acceptance and submit as part of tender document.</w:t>
            </w:r>
          </w:p>
        </w:tc>
        <w:tc>
          <w:tcPr>
            <w:tcW w:w="4529" w:type="dxa"/>
          </w:tcPr>
          <w:p w14:paraId="3BA87DAB" w14:textId="77777777" w:rsidR="00B72EE5" w:rsidRDefault="00B72EE5">
            <w:pPr>
              <w:pStyle w:val="TableParagraph"/>
              <w:rPr>
                <w:rFonts w:ascii="Times New Roman"/>
                <w:sz w:val="20"/>
              </w:rPr>
            </w:pPr>
          </w:p>
        </w:tc>
      </w:tr>
      <w:tr w:rsidR="00B72EE5" w14:paraId="0CBBE1F8" w14:textId="77777777" w:rsidTr="00FB3838">
        <w:trPr>
          <w:trHeight w:val="738"/>
        </w:trPr>
        <w:tc>
          <w:tcPr>
            <w:tcW w:w="5756" w:type="dxa"/>
          </w:tcPr>
          <w:p w14:paraId="73779C4F" w14:textId="672B0464" w:rsidR="00DE2D89" w:rsidRPr="00DE2D89" w:rsidRDefault="00DE2D89" w:rsidP="00DE2D89">
            <w:pPr>
              <w:tabs>
                <w:tab w:val="left" w:pos="2301"/>
              </w:tabs>
              <w:spacing w:before="64" w:line="295" w:lineRule="auto"/>
              <w:ind w:right="622"/>
              <w:jc w:val="both"/>
              <w:rPr>
                <w:rFonts w:ascii="Arial"/>
                <w:sz w:val="24"/>
              </w:rPr>
            </w:pPr>
            <w:r>
              <w:rPr>
                <w:sz w:val="24"/>
              </w:rPr>
              <w:t xml:space="preserve">To </w:t>
            </w:r>
            <w:r w:rsidRPr="00DE2D89">
              <w:rPr>
                <w:sz w:val="24"/>
              </w:rPr>
              <w:t xml:space="preserve">submit Income Tax Returns </w:t>
            </w:r>
            <w:proofErr w:type="spellStart"/>
            <w:r w:rsidRPr="00DE2D89">
              <w:rPr>
                <w:sz w:val="24"/>
              </w:rPr>
              <w:t>i.e</w:t>
            </w:r>
            <w:proofErr w:type="spellEnd"/>
            <w:r w:rsidRPr="00DE2D89">
              <w:rPr>
                <w:sz w:val="24"/>
              </w:rPr>
              <w:t xml:space="preserve"> (Financially Year 2019-2020, 2020-21 &amp; 2021-2022).</w:t>
            </w:r>
          </w:p>
          <w:p w14:paraId="706517FC" w14:textId="7970B25D" w:rsidR="00B72EE5" w:rsidRDefault="00B72EE5" w:rsidP="00DE2D89">
            <w:pPr>
              <w:pStyle w:val="TableParagraph"/>
              <w:spacing w:before="1"/>
            </w:pPr>
          </w:p>
        </w:tc>
        <w:tc>
          <w:tcPr>
            <w:tcW w:w="4529" w:type="dxa"/>
          </w:tcPr>
          <w:p w14:paraId="7156099E" w14:textId="77777777" w:rsidR="00B72EE5" w:rsidRDefault="00B72EE5">
            <w:pPr>
              <w:pStyle w:val="TableParagraph"/>
              <w:rPr>
                <w:rFonts w:ascii="Times New Roman"/>
                <w:sz w:val="20"/>
              </w:rPr>
            </w:pPr>
          </w:p>
        </w:tc>
      </w:tr>
      <w:tr w:rsidR="00B72EE5" w14:paraId="43077535" w14:textId="77777777" w:rsidTr="00FB3838">
        <w:trPr>
          <w:trHeight w:val="660"/>
        </w:trPr>
        <w:tc>
          <w:tcPr>
            <w:tcW w:w="5756" w:type="dxa"/>
            <w:tcBorders>
              <w:bottom w:val="single" w:sz="4" w:space="0" w:color="auto"/>
            </w:tcBorders>
          </w:tcPr>
          <w:p w14:paraId="6A265795" w14:textId="521EADD4" w:rsidR="00B72EE5" w:rsidRDefault="008D56AF" w:rsidP="002315D2">
            <w:pPr>
              <w:pStyle w:val="TableParagraph"/>
              <w:spacing w:before="1"/>
            </w:pPr>
            <w:r>
              <w:t>Certificate of Registration of firm</w:t>
            </w:r>
            <w:r w:rsidR="00AD108F">
              <w:t xml:space="preserve"> SE</w:t>
            </w:r>
            <w:r w:rsidR="006D74D6">
              <w:t>CP</w:t>
            </w:r>
            <w:r w:rsidR="002315D2">
              <w:t xml:space="preserve"> </w:t>
            </w:r>
            <w:proofErr w:type="spellStart"/>
            <w:r w:rsidR="00AD108F">
              <w:t>etc</w:t>
            </w:r>
            <w:proofErr w:type="spellEnd"/>
            <w:r>
              <w:t xml:space="preserve"> (Yes/No)</w:t>
            </w:r>
            <w:r w:rsidR="008F3D27">
              <w:t>.P</w:t>
            </w:r>
            <w:r w:rsidR="003D11D1">
              <w:t>roof to be attached</w:t>
            </w:r>
            <w:r>
              <w:t>.</w:t>
            </w:r>
          </w:p>
        </w:tc>
        <w:tc>
          <w:tcPr>
            <w:tcW w:w="4529" w:type="dxa"/>
            <w:tcBorders>
              <w:bottom w:val="single" w:sz="4" w:space="0" w:color="auto"/>
            </w:tcBorders>
          </w:tcPr>
          <w:p w14:paraId="5BFAE3F1" w14:textId="77777777" w:rsidR="00B72EE5" w:rsidRDefault="00B72EE5">
            <w:pPr>
              <w:pStyle w:val="TableParagraph"/>
              <w:rPr>
                <w:rFonts w:ascii="Times New Roman"/>
                <w:sz w:val="20"/>
              </w:rPr>
            </w:pPr>
          </w:p>
        </w:tc>
      </w:tr>
      <w:tr w:rsidR="000E23EB" w14:paraId="6058A907" w14:textId="77777777" w:rsidTr="00FB3838">
        <w:trPr>
          <w:trHeight w:val="75"/>
        </w:trPr>
        <w:tc>
          <w:tcPr>
            <w:tcW w:w="5756" w:type="dxa"/>
            <w:tcBorders>
              <w:top w:val="single" w:sz="4" w:space="0" w:color="auto"/>
            </w:tcBorders>
          </w:tcPr>
          <w:p w14:paraId="0F771794" w14:textId="231505E8" w:rsidR="000E23EB" w:rsidRDefault="003D11D1" w:rsidP="002315D2">
            <w:pPr>
              <w:pStyle w:val="TableParagraph"/>
              <w:spacing w:before="1"/>
              <w:ind w:left="112"/>
              <w:rPr>
                <w:sz w:val="20"/>
              </w:rPr>
            </w:pPr>
            <w:r>
              <w:t>Certificate of Registration of firm PEC with relevant Category &amp; code.</w:t>
            </w:r>
            <w:r w:rsidR="008F3D27">
              <w:t xml:space="preserve"> P</w:t>
            </w:r>
            <w:r>
              <w:t>roof to be attached</w:t>
            </w:r>
            <w:r w:rsidR="002315D2">
              <w:t xml:space="preserve"> </w:t>
            </w:r>
            <w:proofErr w:type="spellStart"/>
            <w:r>
              <w:t>etc</w:t>
            </w:r>
            <w:proofErr w:type="spellEnd"/>
            <w:r>
              <w:t xml:space="preserve"> (Yes/No).</w:t>
            </w:r>
          </w:p>
        </w:tc>
        <w:tc>
          <w:tcPr>
            <w:tcW w:w="4529" w:type="dxa"/>
            <w:tcBorders>
              <w:top w:val="single" w:sz="4" w:space="0" w:color="auto"/>
            </w:tcBorders>
          </w:tcPr>
          <w:p w14:paraId="66D04E4C" w14:textId="77777777" w:rsidR="000E23EB" w:rsidRDefault="000E23EB">
            <w:pPr>
              <w:pStyle w:val="TableParagraph"/>
              <w:rPr>
                <w:rFonts w:ascii="Times New Roman"/>
                <w:sz w:val="20"/>
              </w:rPr>
            </w:pPr>
          </w:p>
        </w:tc>
      </w:tr>
    </w:tbl>
    <w:p w14:paraId="0C7BDFD1" w14:textId="77777777" w:rsidR="00B72EE5" w:rsidRDefault="00B72EE5">
      <w:pPr>
        <w:pStyle w:val="BodyText"/>
        <w:rPr>
          <w:rFonts w:ascii="Arial"/>
          <w:sz w:val="20"/>
        </w:rPr>
      </w:pPr>
    </w:p>
    <w:p w14:paraId="3935BE1F" w14:textId="77777777" w:rsidR="001123CA" w:rsidRDefault="001123CA">
      <w:pPr>
        <w:pStyle w:val="BodyText"/>
        <w:rPr>
          <w:rFonts w:ascii="Arial"/>
          <w:sz w:val="20"/>
        </w:rPr>
      </w:pPr>
    </w:p>
    <w:p w14:paraId="567CF078" w14:textId="77777777" w:rsidR="00DE2D89" w:rsidRDefault="00DE2D89">
      <w:pPr>
        <w:pStyle w:val="BodyText"/>
        <w:rPr>
          <w:rFonts w:ascii="Arial"/>
          <w:sz w:val="20"/>
        </w:rPr>
      </w:pPr>
    </w:p>
    <w:p w14:paraId="423696F5" w14:textId="77777777" w:rsidR="00DE2D89" w:rsidRDefault="00DE2D89">
      <w:pPr>
        <w:pStyle w:val="BodyText"/>
        <w:rPr>
          <w:rFonts w:ascii="Arial"/>
          <w:sz w:val="20"/>
        </w:rPr>
      </w:pPr>
    </w:p>
    <w:p w14:paraId="09B296F5" w14:textId="77777777" w:rsidR="00DE2D89" w:rsidRDefault="00DE2D89">
      <w:pPr>
        <w:pStyle w:val="BodyText"/>
        <w:rPr>
          <w:rFonts w:ascii="Arial"/>
          <w:sz w:val="20"/>
        </w:rPr>
      </w:pPr>
    </w:p>
    <w:p w14:paraId="317F8B76" w14:textId="77777777" w:rsidR="00DE2D89" w:rsidRDefault="00DE2D89">
      <w:pPr>
        <w:pStyle w:val="BodyText"/>
        <w:rPr>
          <w:rFonts w:ascii="Arial"/>
          <w:sz w:val="20"/>
        </w:rPr>
      </w:pPr>
    </w:p>
    <w:p w14:paraId="36B45923" w14:textId="77777777" w:rsidR="00DE2D89" w:rsidRDefault="00DE2D89">
      <w:pPr>
        <w:pStyle w:val="BodyText"/>
        <w:rPr>
          <w:rFonts w:ascii="Arial"/>
          <w:sz w:val="20"/>
        </w:rPr>
      </w:pPr>
    </w:p>
    <w:p w14:paraId="1FA23D20" w14:textId="77777777" w:rsidR="00DE2D89" w:rsidRDefault="00DE2D89">
      <w:pPr>
        <w:pStyle w:val="BodyText"/>
        <w:rPr>
          <w:rFonts w:ascii="Arial"/>
          <w:sz w:val="20"/>
        </w:rPr>
      </w:pPr>
    </w:p>
    <w:p w14:paraId="29C1FE58" w14:textId="77777777" w:rsidR="00DE2D89" w:rsidRDefault="00DE2D89">
      <w:pPr>
        <w:pStyle w:val="BodyText"/>
        <w:rPr>
          <w:rFonts w:ascii="Arial"/>
          <w:sz w:val="20"/>
        </w:rPr>
      </w:pPr>
    </w:p>
    <w:p w14:paraId="5107B553" w14:textId="77777777" w:rsidR="00DE2D89" w:rsidRDefault="00DE2D89">
      <w:pPr>
        <w:pStyle w:val="BodyText"/>
        <w:rPr>
          <w:rFonts w:ascii="Arial"/>
          <w:sz w:val="20"/>
        </w:rPr>
      </w:pPr>
    </w:p>
    <w:p w14:paraId="0F5F3E84" w14:textId="77777777" w:rsidR="00DE2D89" w:rsidRDefault="00DE2D89">
      <w:pPr>
        <w:pStyle w:val="BodyText"/>
        <w:rPr>
          <w:rFonts w:ascii="Arial"/>
          <w:sz w:val="20"/>
        </w:rPr>
      </w:pPr>
    </w:p>
    <w:p w14:paraId="6F770B13" w14:textId="77777777" w:rsidR="00DE2D89" w:rsidRDefault="00DE2D89">
      <w:pPr>
        <w:pStyle w:val="BodyText"/>
        <w:rPr>
          <w:rFonts w:ascii="Arial"/>
          <w:sz w:val="20"/>
        </w:rPr>
      </w:pPr>
    </w:p>
    <w:p w14:paraId="6557A44C" w14:textId="77777777" w:rsidR="00DE2D89" w:rsidRDefault="00DE2D89">
      <w:pPr>
        <w:pStyle w:val="BodyText"/>
        <w:rPr>
          <w:rFonts w:ascii="Arial"/>
          <w:sz w:val="20"/>
        </w:rPr>
      </w:pPr>
    </w:p>
    <w:p w14:paraId="618AA177" w14:textId="77777777" w:rsidR="001123CA" w:rsidRDefault="001123CA">
      <w:pPr>
        <w:pStyle w:val="BodyText"/>
        <w:rPr>
          <w:rFonts w:ascii="Arial"/>
          <w:sz w:val="20"/>
        </w:rPr>
      </w:pPr>
    </w:p>
    <w:p w14:paraId="1123BD5E" w14:textId="77777777" w:rsidR="001123CA" w:rsidRDefault="001123CA">
      <w:pPr>
        <w:pStyle w:val="BodyText"/>
        <w:rPr>
          <w:rFonts w:ascii="Arial"/>
          <w:sz w:val="20"/>
        </w:rPr>
      </w:pPr>
    </w:p>
    <w:p w14:paraId="4BE60C6A" w14:textId="77777777" w:rsidR="001123CA" w:rsidRDefault="001123CA">
      <w:pPr>
        <w:pStyle w:val="BodyText"/>
        <w:rPr>
          <w:rFonts w:ascii="Arial"/>
          <w:sz w:val="20"/>
        </w:rPr>
      </w:pPr>
    </w:p>
    <w:p w14:paraId="18B4B99D" w14:textId="77777777" w:rsidR="001123CA" w:rsidRDefault="001123CA">
      <w:pPr>
        <w:pStyle w:val="BodyText"/>
        <w:rPr>
          <w:rFonts w:ascii="Arial"/>
          <w:sz w:val="20"/>
        </w:rPr>
      </w:pPr>
    </w:p>
    <w:p w14:paraId="32DB3531" w14:textId="77777777" w:rsidR="001123CA" w:rsidRDefault="001123CA">
      <w:pPr>
        <w:pStyle w:val="BodyText"/>
        <w:rPr>
          <w:rFonts w:ascii="Arial"/>
          <w:sz w:val="20"/>
        </w:rPr>
      </w:pPr>
    </w:p>
    <w:p w14:paraId="3EE51BED" w14:textId="77777777" w:rsidR="001123CA" w:rsidRDefault="001123CA">
      <w:pPr>
        <w:pStyle w:val="BodyText"/>
        <w:rPr>
          <w:rFonts w:ascii="Arial"/>
          <w:sz w:val="20"/>
        </w:rPr>
      </w:pPr>
    </w:p>
    <w:p w14:paraId="5298E4EE" w14:textId="77777777" w:rsidR="001123CA" w:rsidRDefault="001123CA">
      <w:pPr>
        <w:pStyle w:val="BodyText"/>
        <w:rPr>
          <w:rFonts w:ascii="Arial"/>
          <w:sz w:val="20"/>
        </w:rPr>
      </w:pPr>
    </w:p>
    <w:p w14:paraId="306938AA" w14:textId="77777777" w:rsidR="00EC35D3" w:rsidRDefault="00EC35D3">
      <w:pPr>
        <w:pStyle w:val="BodyText"/>
        <w:rPr>
          <w:rFonts w:ascii="Arial"/>
          <w:sz w:val="20"/>
        </w:rPr>
      </w:pPr>
    </w:p>
    <w:p w14:paraId="0952A9BF" w14:textId="77777777" w:rsidR="001123CA" w:rsidRDefault="001123CA">
      <w:pPr>
        <w:pStyle w:val="BodyText"/>
        <w:rPr>
          <w:rFonts w:ascii="Arial"/>
          <w:sz w:val="20"/>
        </w:rPr>
      </w:pPr>
    </w:p>
    <w:p w14:paraId="0746184A" w14:textId="6C12157A" w:rsidR="00B72EE5" w:rsidRDefault="00E13FBD">
      <w:pPr>
        <w:pStyle w:val="BodyText"/>
        <w:spacing w:before="6"/>
        <w:rPr>
          <w:rFonts w:ascii="Arial"/>
          <w:sz w:val="28"/>
        </w:rPr>
      </w:pPr>
      <w:r>
        <w:rPr>
          <w:noProof/>
        </w:rPr>
        <mc:AlternateContent>
          <mc:Choice Requires="wps">
            <w:drawing>
              <wp:anchor distT="0" distB="0" distL="0" distR="0" simplePos="0" relativeHeight="487587840" behindDoc="1" locked="0" layoutInCell="1" allowOverlap="1" wp14:anchorId="100515EA" wp14:editId="517AB8D8">
                <wp:simplePos x="0" y="0"/>
                <wp:positionH relativeFrom="page">
                  <wp:posOffset>514985</wp:posOffset>
                </wp:positionH>
                <wp:positionV relativeFrom="paragraph">
                  <wp:posOffset>233680</wp:posOffset>
                </wp:positionV>
                <wp:extent cx="6504305" cy="6350"/>
                <wp:effectExtent l="0" t="0" r="0" b="0"/>
                <wp:wrapTopAndBottom/>
                <wp:docPr id="161012108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6350"/>
                        </a:xfrm>
                        <a:prstGeom prst="rect">
                          <a:avLst/>
                        </a:prstGeom>
                        <a:solidFill>
                          <a:srgbClr val="D9D9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12BE" id="Rectangle 15" o:spid="_x0000_s1026" style="position:absolute;margin-left:40.55pt;margin-top:18.4pt;width:512.1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" fillcolor="#d9d9d9" stroked="f">
                <w10:wrap type="topAndBottom" anchorx="page"/>
              </v:rect>
            </w:pict>
          </mc:Fallback>
        </mc:AlternateContent>
      </w:r>
    </w:p>
    <w:p w14:paraId="2D33489A" w14:textId="77B5BA6C" w:rsidR="00B72EE5" w:rsidRPr="004B2241" w:rsidRDefault="00E13FBD" w:rsidP="004E6700">
      <w:pPr>
        <w:pStyle w:val="Heading1"/>
        <w:spacing w:before="70" w:line="322" w:lineRule="exact"/>
        <w:ind w:left="3344"/>
      </w:pPr>
      <w:r>
        <w:rPr>
          <w:noProof/>
        </w:rPr>
        <w:lastRenderedPageBreak/>
        <mc:AlternateContent>
          <mc:Choice Requires="wps">
            <w:drawing>
              <wp:anchor distT="0" distB="0" distL="114300" distR="114300" simplePos="0" relativeHeight="15729152" behindDoc="0" locked="0" layoutInCell="1" allowOverlap="1" wp14:anchorId="6EA835A8" wp14:editId="6DB29973">
                <wp:simplePos x="0" y="0"/>
                <wp:positionH relativeFrom="page">
                  <wp:posOffset>248285</wp:posOffset>
                </wp:positionH>
                <wp:positionV relativeFrom="page">
                  <wp:posOffset>11835130</wp:posOffset>
                </wp:positionV>
                <wp:extent cx="7341235" cy="6350"/>
                <wp:effectExtent l="0" t="0" r="0" b="0"/>
                <wp:wrapNone/>
                <wp:docPr id="8253397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235" cy="6350"/>
                        </a:xfrm>
                        <a:prstGeom prst="rect">
                          <a:avLst/>
                        </a:prstGeom>
                        <a:solidFill>
                          <a:srgbClr val="D9D9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95AA1" id="Rectangle 14" o:spid="_x0000_s1026" style="position:absolute;margin-left:19.55pt;margin-top:931.9pt;width:578.05pt;height:.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vq5wEAALMDAAAOAAAAZHJzL2Uyb0RvYy54bWysU9uO2yAUfK/Uf0C8N45z2e1acVarRFtV&#10;2l6kbT8AY7BRMYceSJz063sg2WzUvlWVJcThwDAzjFf3h8GyvcJgwNW8nEw5U05Ca1xX8+/fHt+9&#10;5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" fillcolor="#d9d9d9" stroked="f">
                <w10:wrap anchorx="page" anchory="page"/>
              </v:rect>
            </w:pict>
          </mc:Fallback>
        </mc:AlternateContent>
      </w:r>
      <w:r w:rsidR="008D56AF" w:rsidRPr="004E6700">
        <w:rPr>
          <w:u w:val="thick"/>
        </w:rPr>
        <w:t>Part No.</w:t>
      </w:r>
      <w:r w:rsidR="00C521C8">
        <w:rPr>
          <w:u w:val="thick"/>
        </w:rPr>
        <w:t xml:space="preserve"> </w:t>
      </w:r>
      <w:r w:rsidR="008D56AF" w:rsidRPr="004E6700">
        <w:rPr>
          <w:u w:val="thick"/>
        </w:rPr>
        <w:t>I</w:t>
      </w:r>
    </w:p>
    <w:p w14:paraId="0489BA40" w14:textId="77777777" w:rsidR="004B2241" w:rsidRDefault="004B2241" w:rsidP="004B2241">
      <w:pPr>
        <w:pStyle w:val="Heading1"/>
        <w:numPr>
          <w:ilvl w:val="0"/>
          <w:numId w:val="0"/>
        </w:numPr>
        <w:spacing w:before="70" w:line="322" w:lineRule="exact"/>
        <w:ind w:left="3344"/>
        <w:jc w:val="left"/>
      </w:pPr>
    </w:p>
    <w:p w14:paraId="2374F604" w14:textId="037BC1CF" w:rsidR="00B72EE5" w:rsidRDefault="008D56AF" w:rsidP="005C1460">
      <w:pPr>
        <w:ind w:right="48"/>
        <w:jc w:val="center"/>
        <w:rPr>
          <w:rFonts w:ascii="Arial"/>
          <w:b/>
          <w:sz w:val="28"/>
        </w:rPr>
      </w:pPr>
      <w:r>
        <w:rPr>
          <w:rFonts w:ascii="Arial"/>
          <w:b/>
          <w:sz w:val="28"/>
        </w:rPr>
        <w:t xml:space="preserve">Minimum </w:t>
      </w:r>
      <w:r w:rsidR="005C1460">
        <w:rPr>
          <w:rFonts w:ascii="Arial"/>
          <w:b/>
          <w:sz w:val="28"/>
        </w:rPr>
        <w:t>Q</w:t>
      </w:r>
      <w:r>
        <w:rPr>
          <w:rFonts w:ascii="Arial"/>
          <w:b/>
          <w:sz w:val="28"/>
        </w:rPr>
        <w:t xml:space="preserve">ualifying Marks </w:t>
      </w:r>
      <w:r w:rsidR="004B2241">
        <w:rPr>
          <w:rFonts w:ascii="Arial"/>
          <w:b/>
          <w:sz w:val="28"/>
        </w:rPr>
        <w:t>60</w:t>
      </w:r>
    </w:p>
    <w:p w14:paraId="590EC886" w14:textId="77777777" w:rsidR="00B72EE5" w:rsidRDefault="00B72EE5">
      <w:pPr>
        <w:pStyle w:val="BodyText"/>
        <w:rPr>
          <w:rFonts w:ascii="Arial"/>
          <w:b/>
          <w:sz w:val="20"/>
        </w:rPr>
      </w:pPr>
    </w:p>
    <w:p w14:paraId="272FAB0D" w14:textId="77777777" w:rsidR="00B72EE5" w:rsidRDefault="00B72EE5">
      <w:pPr>
        <w:pStyle w:val="BodyText"/>
        <w:spacing w:before="10" w:after="1"/>
        <w:rPr>
          <w:rFonts w:ascii="Arial"/>
          <w:b/>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8"/>
        <w:gridCol w:w="851"/>
        <w:gridCol w:w="2976"/>
        <w:gridCol w:w="2637"/>
      </w:tblGrid>
      <w:tr w:rsidR="00B72EE5" w14:paraId="1AFFEBC2" w14:textId="77777777">
        <w:trPr>
          <w:trHeight w:val="566"/>
        </w:trPr>
        <w:tc>
          <w:tcPr>
            <w:tcW w:w="10452" w:type="dxa"/>
            <w:gridSpan w:val="4"/>
            <w:shd w:val="clear" w:color="auto" w:fill="D9D9D9"/>
          </w:tcPr>
          <w:p w14:paraId="6AC1DA8D" w14:textId="584688AA" w:rsidR="00B72EE5" w:rsidRDefault="008D56AF">
            <w:pPr>
              <w:pStyle w:val="TableParagraph"/>
              <w:spacing w:before="55"/>
              <w:ind w:left="3525" w:right="3503"/>
              <w:jc w:val="center"/>
              <w:rPr>
                <w:b/>
              </w:rPr>
            </w:pPr>
            <w:r>
              <w:rPr>
                <w:b/>
              </w:rPr>
              <w:t>TECHNICAL EVALUATION</w:t>
            </w:r>
          </w:p>
          <w:p w14:paraId="29EA4258" w14:textId="05E3ADB7" w:rsidR="00B72EE5" w:rsidRDefault="00B83626">
            <w:pPr>
              <w:pStyle w:val="TableParagraph"/>
              <w:spacing w:before="6" w:line="232" w:lineRule="exact"/>
              <w:ind w:left="3524" w:right="3503"/>
              <w:jc w:val="center"/>
            </w:pPr>
            <w:r>
              <w:t>Company</w:t>
            </w:r>
            <w:r w:rsidR="008D56AF">
              <w:t xml:space="preserve"> Profile --- 50 marks</w:t>
            </w:r>
          </w:p>
        </w:tc>
      </w:tr>
      <w:tr w:rsidR="00B72EE5" w14:paraId="3CA39AAD" w14:textId="77777777" w:rsidTr="004139D7">
        <w:trPr>
          <w:trHeight w:val="537"/>
        </w:trPr>
        <w:tc>
          <w:tcPr>
            <w:tcW w:w="3988" w:type="dxa"/>
            <w:shd w:val="clear" w:color="auto" w:fill="DDD9C3"/>
          </w:tcPr>
          <w:p w14:paraId="67043762" w14:textId="77777777" w:rsidR="00B72EE5" w:rsidRDefault="008D56AF" w:rsidP="004B2241">
            <w:pPr>
              <w:pStyle w:val="TableParagraph"/>
              <w:spacing w:before="139"/>
              <w:ind w:left="1812" w:right="1127" w:hanging="656"/>
              <w:jc w:val="center"/>
            </w:pPr>
            <w:r>
              <w:t>Criteria</w:t>
            </w:r>
          </w:p>
        </w:tc>
        <w:tc>
          <w:tcPr>
            <w:tcW w:w="851" w:type="dxa"/>
            <w:shd w:val="clear" w:color="auto" w:fill="DDD9C3"/>
          </w:tcPr>
          <w:p w14:paraId="27CD9680" w14:textId="77777777" w:rsidR="00B72EE5" w:rsidRDefault="008D56AF">
            <w:pPr>
              <w:pStyle w:val="TableParagraph"/>
              <w:spacing w:before="139"/>
              <w:ind w:left="110" w:right="93"/>
              <w:jc w:val="center"/>
            </w:pPr>
            <w:r>
              <w:t>Marks</w:t>
            </w:r>
          </w:p>
        </w:tc>
        <w:tc>
          <w:tcPr>
            <w:tcW w:w="2976" w:type="dxa"/>
            <w:shd w:val="clear" w:color="auto" w:fill="DDD9C3"/>
          </w:tcPr>
          <w:p w14:paraId="1513758F" w14:textId="77777777" w:rsidR="00B72EE5" w:rsidRDefault="008D56AF">
            <w:pPr>
              <w:pStyle w:val="TableParagraph"/>
              <w:spacing w:before="139"/>
              <w:ind w:left="409" w:right="391"/>
              <w:jc w:val="center"/>
            </w:pPr>
            <w:r>
              <w:t>Weightage</w:t>
            </w:r>
          </w:p>
        </w:tc>
        <w:tc>
          <w:tcPr>
            <w:tcW w:w="2637" w:type="dxa"/>
            <w:shd w:val="clear" w:color="auto" w:fill="DDD9C3"/>
          </w:tcPr>
          <w:p w14:paraId="2691A640" w14:textId="77777777" w:rsidR="00B72EE5" w:rsidRDefault="008D56AF">
            <w:pPr>
              <w:pStyle w:val="TableParagraph"/>
              <w:spacing w:before="139"/>
              <w:ind w:left="678"/>
            </w:pPr>
            <w:r>
              <w:t>Awarded Marks</w:t>
            </w:r>
          </w:p>
        </w:tc>
      </w:tr>
      <w:tr w:rsidR="00B72EE5" w14:paraId="22A1E304" w14:textId="77777777" w:rsidTr="004139D7">
        <w:trPr>
          <w:trHeight w:val="265"/>
        </w:trPr>
        <w:tc>
          <w:tcPr>
            <w:tcW w:w="3988" w:type="dxa"/>
            <w:tcBorders>
              <w:bottom w:val="nil"/>
            </w:tcBorders>
          </w:tcPr>
          <w:p w14:paraId="6DD0F48D" w14:textId="77777777" w:rsidR="0070057C" w:rsidRDefault="0070057C">
            <w:pPr>
              <w:pStyle w:val="TableParagraph"/>
              <w:spacing w:line="245" w:lineRule="exact"/>
              <w:ind w:left="112"/>
              <w:rPr>
                <w:b/>
              </w:rPr>
            </w:pPr>
          </w:p>
          <w:p w14:paraId="6B71A5E1" w14:textId="09315052" w:rsidR="00B72EE5" w:rsidRPr="004B2241" w:rsidRDefault="008D56AF" w:rsidP="00CE7938">
            <w:pPr>
              <w:pStyle w:val="TableParagraph"/>
              <w:numPr>
                <w:ilvl w:val="0"/>
                <w:numId w:val="40"/>
              </w:numPr>
              <w:spacing w:line="245" w:lineRule="exact"/>
              <w:rPr>
                <w:b/>
                <w:u w:val="single"/>
              </w:rPr>
            </w:pPr>
            <w:r w:rsidRPr="004B2241">
              <w:rPr>
                <w:b/>
                <w:u w:val="single"/>
              </w:rPr>
              <w:t>Average Annual Turnover</w:t>
            </w:r>
          </w:p>
        </w:tc>
        <w:tc>
          <w:tcPr>
            <w:tcW w:w="851" w:type="dxa"/>
            <w:tcBorders>
              <w:bottom w:val="nil"/>
            </w:tcBorders>
          </w:tcPr>
          <w:p w14:paraId="01F58A13" w14:textId="77777777" w:rsidR="00B72EE5" w:rsidRDefault="00B72EE5">
            <w:pPr>
              <w:pStyle w:val="TableParagraph"/>
              <w:rPr>
                <w:rFonts w:ascii="Times New Roman"/>
                <w:sz w:val="18"/>
              </w:rPr>
            </w:pPr>
          </w:p>
        </w:tc>
        <w:tc>
          <w:tcPr>
            <w:tcW w:w="2976" w:type="dxa"/>
            <w:vMerge w:val="restart"/>
          </w:tcPr>
          <w:p w14:paraId="0E6391F4" w14:textId="77777777" w:rsidR="0070057C" w:rsidRDefault="0070057C">
            <w:pPr>
              <w:pStyle w:val="TableParagraph"/>
              <w:ind w:left="542" w:right="400" w:hanging="430"/>
            </w:pPr>
          </w:p>
          <w:p w14:paraId="43BEAC94" w14:textId="0442B698" w:rsidR="00B72EE5" w:rsidRDefault="004E067C">
            <w:pPr>
              <w:pStyle w:val="TableParagraph"/>
              <w:ind w:left="542" w:right="400" w:hanging="430"/>
            </w:pPr>
            <w:r>
              <w:t>Up to 10 million</w:t>
            </w:r>
            <w:r w:rsidR="008D56AF">
              <w:t xml:space="preserve"> = </w:t>
            </w:r>
            <w:r>
              <w:br/>
            </w:r>
            <w:r w:rsidR="008D56AF">
              <w:t xml:space="preserve">15 </w:t>
            </w:r>
            <w:r>
              <w:t>Marks</w:t>
            </w:r>
          </w:p>
          <w:p w14:paraId="760E3DA8" w14:textId="225E56CC" w:rsidR="00B72EE5" w:rsidRDefault="004E067C" w:rsidP="004E067C">
            <w:pPr>
              <w:pStyle w:val="TableParagraph"/>
              <w:spacing w:before="2" w:line="252" w:lineRule="exact"/>
              <w:ind w:left="128"/>
            </w:pPr>
            <w:r>
              <w:t>Up to 07</w:t>
            </w:r>
            <w:r w:rsidR="008D56AF">
              <w:t xml:space="preserve"> million =</w:t>
            </w:r>
            <w:r>
              <w:br/>
              <w:t xml:space="preserve">        </w:t>
            </w:r>
            <w:r w:rsidR="008D56AF">
              <w:t>10</w:t>
            </w:r>
            <w:r>
              <w:t xml:space="preserve"> </w:t>
            </w:r>
            <w:r w:rsidR="008D56AF">
              <w:t>Marks</w:t>
            </w:r>
          </w:p>
          <w:p w14:paraId="5B267E8A" w14:textId="6BB5A9DB" w:rsidR="00B72EE5" w:rsidRDefault="00A21AB6" w:rsidP="00A21AB6">
            <w:pPr>
              <w:pStyle w:val="TableParagraph"/>
              <w:spacing w:before="2"/>
              <w:ind w:right="519"/>
            </w:pPr>
            <w:r>
              <w:t xml:space="preserve">   </w:t>
            </w:r>
            <w:r w:rsidR="004E067C">
              <w:t xml:space="preserve">Up to 05 </w:t>
            </w:r>
            <w:r w:rsidR="008D56AF">
              <w:t xml:space="preserve">million = </w:t>
            </w:r>
            <w:r w:rsidR="004E067C">
              <w:t xml:space="preserve">    </w:t>
            </w:r>
            <w:r>
              <w:br/>
              <w:t xml:space="preserve">           </w:t>
            </w:r>
            <w:r w:rsidR="008D56AF">
              <w:t>5</w:t>
            </w:r>
            <w:r w:rsidR="004E067C">
              <w:t xml:space="preserve"> </w:t>
            </w:r>
            <w:r w:rsidR="008D56AF">
              <w:t>Marks</w:t>
            </w:r>
          </w:p>
        </w:tc>
        <w:tc>
          <w:tcPr>
            <w:tcW w:w="2637" w:type="dxa"/>
            <w:vMerge w:val="restart"/>
          </w:tcPr>
          <w:p w14:paraId="6ED1692B" w14:textId="77777777" w:rsidR="00B72EE5" w:rsidRDefault="00B72EE5">
            <w:pPr>
              <w:pStyle w:val="TableParagraph"/>
              <w:rPr>
                <w:b/>
                <w:sz w:val="24"/>
              </w:rPr>
            </w:pPr>
          </w:p>
          <w:p w14:paraId="465AC0C3" w14:textId="4A33C113" w:rsidR="00B72EE5" w:rsidRDefault="008D56AF">
            <w:pPr>
              <w:pStyle w:val="TableParagraph"/>
              <w:ind w:left="186" w:right="167" w:hanging="1"/>
              <w:jc w:val="center"/>
            </w:pPr>
            <w:r>
              <w:t xml:space="preserve">In </w:t>
            </w:r>
            <w:r w:rsidR="004B2241">
              <w:t>c</w:t>
            </w:r>
            <w:r>
              <w:t>ase of no documentary evidence zero marks shall be awarded.</w:t>
            </w:r>
          </w:p>
        </w:tc>
      </w:tr>
      <w:tr w:rsidR="00B72EE5" w14:paraId="4B428170" w14:textId="77777777" w:rsidTr="004139D7">
        <w:trPr>
          <w:trHeight w:val="282"/>
        </w:trPr>
        <w:tc>
          <w:tcPr>
            <w:tcW w:w="3988" w:type="dxa"/>
            <w:tcBorders>
              <w:top w:val="nil"/>
              <w:bottom w:val="nil"/>
            </w:tcBorders>
          </w:tcPr>
          <w:p w14:paraId="378ED2B1" w14:textId="70703282" w:rsidR="00B72EE5" w:rsidRDefault="008D56AF" w:rsidP="004B2241">
            <w:pPr>
              <w:pStyle w:val="TableParagraph"/>
              <w:tabs>
                <w:tab w:val="left" w:pos="789"/>
                <w:tab w:val="left" w:pos="2089"/>
                <w:tab w:val="left" w:pos="3620"/>
              </w:tabs>
              <w:spacing w:before="12" w:line="250" w:lineRule="exact"/>
              <w:ind w:left="112"/>
              <w:jc w:val="both"/>
            </w:pPr>
            <w:r>
              <w:t>The</w:t>
            </w:r>
            <w:r>
              <w:tab/>
              <w:t>Company/</w:t>
            </w:r>
            <w:r>
              <w:tab/>
              <w:t>Firm</w:t>
            </w:r>
            <w:r w:rsidR="00636A09">
              <w:t xml:space="preserve"> </w:t>
            </w:r>
            <w:proofErr w:type="spellStart"/>
            <w:r w:rsidR="00636A09">
              <w:t>etc</w:t>
            </w:r>
            <w:proofErr w:type="spellEnd"/>
            <w:r w:rsidR="00636A09">
              <w:t xml:space="preserve"> </w:t>
            </w:r>
            <w:r>
              <w:t>having</w:t>
            </w:r>
            <w:r w:rsidR="00636A09">
              <w:t xml:space="preserve"> an</w:t>
            </w:r>
          </w:p>
        </w:tc>
        <w:tc>
          <w:tcPr>
            <w:tcW w:w="851" w:type="dxa"/>
            <w:tcBorders>
              <w:top w:val="nil"/>
              <w:bottom w:val="nil"/>
            </w:tcBorders>
          </w:tcPr>
          <w:p w14:paraId="7D3599A7" w14:textId="77777777" w:rsidR="00B72EE5" w:rsidRDefault="00B72EE5">
            <w:pPr>
              <w:pStyle w:val="TableParagraph"/>
              <w:rPr>
                <w:rFonts w:ascii="Times New Roman"/>
                <w:sz w:val="20"/>
              </w:rPr>
            </w:pPr>
          </w:p>
        </w:tc>
        <w:tc>
          <w:tcPr>
            <w:tcW w:w="2976" w:type="dxa"/>
            <w:vMerge/>
            <w:tcBorders>
              <w:top w:val="nil"/>
            </w:tcBorders>
          </w:tcPr>
          <w:p w14:paraId="0C549535" w14:textId="77777777" w:rsidR="00B72EE5" w:rsidRDefault="00B72EE5">
            <w:pPr>
              <w:rPr>
                <w:sz w:val="2"/>
                <w:szCs w:val="2"/>
              </w:rPr>
            </w:pPr>
          </w:p>
        </w:tc>
        <w:tc>
          <w:tcPr>
            <w:tcW w:w="2637" w:type="dxa"/>
            <w:vMerge/>
            <w:tcBorders>
              <w:top w:val="nil"/>
            </w:tcBorders>
          </w:tcPr>
          <w:p w14:paraId="23ECB758" w14:textId="77777777" w:rsidR="00B72EE5" w:rsidRDefault="00B72EE5">
            <w:pPr>
              <w:rPr>
                <w:sz w:val="2"/>
                <w:szCs w:val="2"/>
              </w:rPr>
            </w:pPr>
          </w:p>
        </w:tc>
      </w:tr>
      <w:tr w:rsidR="00B72EE5" w14:paraId="7D3129D9" w14:textId="77777777" w:rsidTr="004139D7">
        <w:trPr>
          <w:trHeight w:val="280"/>
        </w:trPr>
        <w:tc>
          <w:tcPr>
            <w:tcW w:w="3988" w:type="dxa"/>
            <w:tcBorders>
              <w:top w:val="nil"/>
              <w:bottom w:val="nil"/>
            </w:tcBorders>
          </w:tcPr>
          <w:p w14:paraId="516C70B1" w14:textId="77777777" w:rsidR="00B72EE5" w:rsidRDefault="008D56AF" w:rsidP="004B2241">
            <w:pPr>
              <w:pStyle w:val="TableParagraph"/>
              <w:spacing w:before="10" w:line="250" w:lineRule="exact"/>
              <w:ind w:left="112"/>
              <w:jc w:val="both"/>
            </w:pPr>
            <w:r>
              <w:t>average annual turnover of past three</w:t>
            </w:r>
          </w:p>
        </w:tc>
        <w:tc>
          <w:tcPr>
            <w:tcW w:w="851" w:type="dxa"/>
            <w:tcBorders>
              <w:top w:val="nil"/>
              <w:bottom w:val="nil"/>
            </w:tcBorders>
          </w:tcPr>
          <w:p w14:paraId="482C0952" w14:textId="77777777" w:rsidR="00B72EE5" w:rsidRDefault="00B72EE5">
            <w:pPr>
              <w:pStyle w:val="TableParagraph"/>
              <w:rPr>
                <w:rFonts w:ascii="Times New Roman"/>
                <w:sz w:val="20"/>
              </w:rPr>
            </w:pPr>
          </w:p>
        </w:tc>
        <w:tc>
          <w:tcPr>
            <w:tcW w:w="2976" w:type="dxa"/>
            <w:vMerge/>
            <w:tcBorders>
              <w:top w:val="nil"/>
            </w:tcBorders>
          </w:tcPr>
          <w:p w14:paraId="5C6E7284" w14:textId="77777777" w:rsidR="00B72EE5" w:rsidRDefault="00B72EE5">
            <w:pPr>
              <w:rPr>
                <w:sz w:val="2"/>
                <w:szCs w:val="2"/>
              </w:rPr>
            </w:pPr>
          </w:p>
        </w:tc>
        <w:tc>
          <w:tcPr>
            <w:tcW w:w="2637" w:type="dxa"/>
            <w:vMerge/>
            <w:tcBorders>
              <w:top w:val="nil"/>
            </w:tcBorders>
          </w:tcPr>
          <w:p w14:paraId="142C2918" w14:textId="77777777" w:rsidR="00B72EE5" w:rsidRDefault="00B72EE5">
            <w:pPr>
              <w:rPr>
                <w:sz w:val="2"/>
                <w:szCs w:val="2"/>
              </w:rPr>
            </w:pPr>
          </w:p>
        </w:tc>
      </w:tr>
      <w:tr w:rsidR="00B72EE5" w14:paraId="4EDD9B76" w14:textId="77777777" w:rsidTr="004139D7">
        <w:trPr>
          <w:trHeight w:val="292"/>
        </w:trPr>
        <w:tc>
          <w:tcPr>
            <w:tcW w:w="3988" w:type="dxa"/>
            <w:tcBorders>
              <w:top w:val="nil"/>
              <w:bottom w:val="nil"/>
            </w:tcBorders>
          </w:tcPr>
          <w:p w14:paraId="621F6982" w14:textId="61B146FD" w:rsidR="00B72EE5" w:rsidRDefault="004E067C" w:rsidP="004B2241">
            <w:pPr>
              <w:pStyle w:val="TableParagraph"/>
              <w:spacing w:before="10"/>
              <w:ind w:left="112"/>
              <w:jc w:val="both"/>
            </w:pPr>
            <w:r>
              <w:t>Y</w:t>
            </w:r>
            <w:r w:rsidR="008D56AF">
              <w:t>ears</w:t>
            </w:r>
            <w:r>
              <w:t>:</w:t>
            </w:r>
          </w:p>
        </w:tc>
        <w:tc>
          <w:tcPr>
            <w:tcW w:w="851" w:type="dxa"/>
            <w:tcBorders>
              <w:top w:val="nil"/>
              <w:bottom w:val="nil"/>
            </w:tcBorders>
          </w:tcPr>
          <w:p w14:paraId="6A1F8DD8" w14:textId="161EBFE6" w:rsidR="00B72EE5" w:rsidRDefault="00811008">
            <w:pPr>
              <w:pStyle w:val="TableParagraph"/>
              <w:spacing w:before="29" w:line="243" w:lineRule="exact"/>
              <w:ind w:left="109" w:right="93"/>
              <w:jc w:val="center"/>
            </w:pPr>
            <w:r>
              <w:t>15</w:t>
            </w:r>
          </w:p>
        </w:tc>
        <w:tc>
          <w:tcPr>
            <w:tcW w:w="2976" w:type="dxa"/>
            <w:vMerge/>
            <w:tcBorders>
              <w:top w:val="nil"/>
            </w:tcBorders>
          </w:tcPr>
          <w:p w14:paraId="57918DB4" w14:textId="77777777" w:rsidR="00B72EE5" w:rsidRDefault="00B72EE5">
            <w:pPr>
              <w:rPr>
                <w:sz w:val="2"/>
                <w:szCs w:val="2"/>
              </w:rPr>
            </w:pPr>
          </w:p>
        </w:tc>
        <w:tc>
          <w:tcPr>
            <w:tcW w:w="2637" w:type="dxa"/>
            <w:vMerge/>
            <w:tcBorders>
              <w:top w:val="nil"/>
            </w:tcBorders>
          </w:tcPr>
          <w:p w14:paraId="05F6245C" w14:textId="77777777" w:rsidR="00B72EE5" w:rsidRDefault="00B72EE5">
            <w:pPr>
              <w:rPr>
                <w:sz w:val="2"/>
                <w:szCs w:val="2"/>
              </w:rPr>
            </w:pPr>
          </w:p>
        </w:tc>
      </w:tr>
      <w:tr w:rsidR="00B72EE5" w14:paraId="598ADBBE" w14:textId="77777777" w:rsidTr="004139D7">
        <w:trPr>
          <w:trHeight w:val="271"/>
        </w:trPr>
        <w:tc>
          <w:tcPr>
            <w:tcW w:w="3988" w:type="dxa"/>
            <w:tcBorders>
              <w:top w:val="nil"/>
              <w:bottom w:val="nil"/>
            </w:tcBorders>
          </w:tcPr>
          <w:p w14:paraId="5BD021DD" w14:textId="77777777" w:rsidR="00B72EE5" w:rsidRDefault="008D56AF">
            <w:pPr>
              <w:pStyle w:val="TableParagraph"/>
              <w:tabs>
                <w:tab w:val="left" w:pos="1179"/>
                <w:tab w:val="left" w:pos="2366"/>
                <w:tab w:val="left" w:pos="3458"/>
              </w:tabs>
              <w:spacing w:before="3" w:line="249" w:lineRule="exact"/>
              <w:ind w:left="112"/>
            </w:pPr>
            <w:r>
              <w:t>(Attach</w:t>
            </w:r>
            <w:r w:rsidR="004E067C">
              <w:t xml:space="preserve"> Annual Tax Returns for last 03 years as a proof)</w:t>
            </w:r>
          </w:p>
          <w:p w14:paraId="26A1E6FE" w14:textId="6C6A3E90" w:rsidR="004B2241" w:rsidRDefault="004B2241">
            <w:pPr>
              <w:pStyle w:val="TableParagraph"/>
              <w:tabs>
                <w:tab w:val="left" w:pos="1179"/>
                <w:tab w:val="left" w:pos="2366"/>
                <w:tab w:val="left" w:pos="3458"/>
              </w:tabs>
              <w:spacing w:before="3" w:line="249" w:lineRule="exact"/>
              <w:ind w:left="112"/>
            </w:pPr>
          </w:p>
        </w:tc>
        <w:tc>
          <w:tcPr>
            <w:tcW w:w="851" w:type="dxa"/>
            <w:tcBorders>
              <w:top w:val="nil"/>
              <w:bottom w:val="nil"/>
            </w:tcBorders>
          </w:tcPr>
          <w:p w14:paraId="2C27720B" w14:textId="77777777" w:rsidR="00B72EE5" w:rsidRDefault="00B72EE5">
            <w:pPr>
              <w:pStyle w:val="TableParagraph"/>
              <w:rPr>
                <w:rFonts w:ascii="Times New Roman"/>
                <w:sz w:val="20"/>
              </w:rPr>
            </w:pPr>
          </w:p>
        </w:tc>
        <w:tc>
          <w:tcPr>
            <w:tcW w:w="2976" w:type="dxa"/>
            <w:vMerge/>
            <w:tcBorders>
              <w:top w:val="nil"/>
            </w:tcBorders>
          </w:tcPr>
          <w:p w14:paraId="004EECB0" w14:textId="77777777" w:rsidR="00B72EE5" w:rsidRDefault="00B72EE5">
            <w:pPr>
              <w:rPr>
                <w:sz w:val="2"/>
                <w:szCs w:val="2"/>
              </w:rPr>
            </w:pPr>
          </w:p>
        </w:tc>
        <w:tc>
          <w:tcPr>
            <w:tcW w:w="2637" w:type="dxa"/>
            <w:vMerge/>
            <w:tcBorders>
              <w:top w:val="nil"/>
            </w:tcBorders>
          </w:tcPr>
          <w:p w14:paraId="6EDAC37F" w14:textId="77777777" w:rsidR="00B72EE5" w:rsidRDefault="00B72EE5">
            <w:pPr>
              <w:rPr>
                <w:sz w:val="2"/>
                <w:szCs w:val="2"/>
              </w:rPr>
            </w:pPr>
          </w:p>
        </w:tc>
      </w:tr>
      <w:tr w:rsidR="004B2241" w14:paraId="2DD72C93" w14:textId="77777777" w:rsidTr="004139D7">
        <w:trPr>
          <w:trHeight w:val="1264"/>
        </w:trPr>
        <w:tc>
          <w:tcPr>
            <w:tcW w:w="3988" w:type="dxa"/>
          </w:tcPr>
          <w:p w14:paraId="29D3FB08" w14:textId="77777777" w:rsidR="004B2241" w:rsidRDefault="004B2241" w:rsidP="004B2241">
            <w:pPr>
              <w:pStyle w:val="TableParagraph"/>
              <w:rPr>
                <w:b/>
                <w:sz w:val="24"/>
              </w:rPr>
            </w:pPr>
          </w:p>
          <w:p w14:paraId="212B6453" w14:textId="07B20EDB" w:rsidR="004B2241" w:rsidRDefault="004B2241" w:rsidP="00CE7938">
            <w:pPr>
              <w:pStyle w:val="TableParagraph"/>
              <w:numPr>
                <w:ilvl w:val="0"/>
                <w:numId w:val="40"/>
              </w:numPr>
              <w:spacing w:before="1"/>
            </w:pPr>
            <w:r>
              <w:rPr>
                <w:b/>
              </w:rPr>
              <w:t>Years in Business</w:t>
            </w:r>
            <w:r>
              <w:t xml:space="preserve"> </w:t>
            </w:r>
          </w:p>
          <w:p w14:paraId="21BC80B5" w14:textId="7CF8D64D" w:rsidR="004B2241" w:rsidRDefault="004B2241" w:rsidP="004B2241">
            <w:pPr>
              <w:pStyle w:val="TableParagraph"/>
              <w:spacing w:before="1"/>
            </w:pPr>
            <w:r>
              <w:t xml:space="preserve"> (Since registered)</w:t>
            </w:r>
          </w:p>
        </w:tc>
        <w:tc>
          <w:tcPr>
            <w:tcW w:w="851" w:type="dxa"/>
          </w:tcPr>
          <w:p w14:paraId="57A26762" w14:textId="77777777" w:rsidR="004B2241" w:rsidRDefault="004B2241" w:rsidP="004B2241">
            <w:pPr>
              <w:pStyle w:val="TableParagraph"/>
              <w:rPr>
                <w:b/>
                <w:sz w:val="24"/>
              </w:rPr>
            </w:pPr>
          </w:p>
          <w:p w14:paraId="0C650D52" w14:textId="77777777" w:rsidR="004B2241" w:rsidRDefault="004B2241" w:rsidP="004B2241">
            <w:pPr>
              <w:pStyle w:val="TableParagraph"/>
              <w:spacing w:before="9"/>
              <w:rPr>
                <w:b/>
                <w:sz w:val="19"/>
              </w:rPr>
            </w:pPr>
          </w:p>
          <w:p w14:paraId="1BBCB9CA" w14:textId="77777777" w:rsidR="004B2241" w:rsidRDefault="004B2241" w:rsidP="004B2241">
            <w:pPr>
              <w:pStyle w:val="TableParagraph"/>
              <w:ind w:left="109" w:right="93"/>
              <w:jc w:val="center"/>
            </w:pPr>
            <w:r>
              <w:t>10</w:t>
            </w:r>
          </w:p>
        </w:tc>
        <w:tc>
          <w:tcPr>
            <w:tcW w:w="2976" w:type="dxa"/>
          </w:tcPr>
          <w:p w14:paraId="4BCFA079" w14:textId="77777777" w:rsidR="004B2241" w:rsidRDefault="004B2241" w:rsidP="004B2241">
            <w:pPr>
              <w:pStyle w:val="TableParagraph"/>
              <w:ind w:left="112" w:right="562"/>
              <w:jc w:val="center"/>
            </w:pPr>
          </w:p>
          <w:p w14:paraId="32303A4C" w14:textId="07C2153B" w:rsidR="004B2241" w:rsidRDefault="004B2241" w:rsidP="004B2241">
            <w:pPr>
              <w:pStyle w:val="TableParagraph"/>
              <w:ind w:left="561" w:right="562" w:hanging="449"/>
            </w:pPr>
            <w:r>
              <w:t xml:space="preserve"> 10 years or more =        </w:t>
            </w:r>
            <w:r>
              <w:rPr>
                <w:spacing w:val="-14"/>
              </w:rPr>
              <w:t xml:space="preserve">     10 </w:t>
            </w:r>
            <w:r>
              <w:t>marks</w:t>
            </w:r>
          </w:p>
          <w:p w14:paraId="7F394D1F" w14:textId="59E00E1F" w:rsidR="004B2241" w:rsidRDefault="004B2241" w:rsidP="004B2241">
            <w:pPr>
              <w:pStyle w:val="TableParagraph"/>
              <w:tabs>
                <w:tab w:val="left" w:pos="1883"/>
              </w:tabs>
              <w:spacing w:before="5"/>
              <w:ind w:left="-6" w:right="624" w:firstLine="118"/>
            </w:pPr>
            <w:r>
              <w:t xml:space="preserve">  6 to 9</w:t>
            </w:r>
            <w:r>
              <w:rPr>
                <w:spacing w:val="-3"/>
              </w:rPr>
              <w:t xml:space="preserve"> </w:t>
            </w:r>
            <w:r>
              <w:t xml:space="preserve">years = </w:t>
            </w:r>
            <w:r>
              <w:br/>
            </w:r>
            <w:r>
              <w:rPr>
                <w:spacing w:val="-16"/>
              </w:rPr>
              <w:t xml:space="preserve">               5 </w:t>
            </w:r>
            <w:r>
              <w:t>marks</w:t>
            </w:r>
          </w:p>
          <w:p w14:paraId="34F3BEE9" w14:textId="77777777" w:rsidR="004B2241" w:rsidRDefault="004B2241" w:rsidP="004B2241">
            <w:pPr>
              <w:pStyle w:val="TableParagraph"/>
              <w:spacing w:line="227" w:lineRule="exact"/>
              <w:ind w:left="112"/>
            </w:pPr>
            <w:r>
              <w:t xml:space="preserve">  0 to 5 years = </w:t>
            </w:r>
            <w:r>
              <w:br/>
              <w:t xml:space="preserve">          3 marks</w:t>
            </w:r>
          </w:p>
          <w:p w14:paraId="5450A475" w14:textId="6704E545" w:rsidR="004B2241" w:rsidRDefault="004B2241" w:rsidP="004B2241">
            <w:pPr>
              <w:pStyle w:val="TableParagraph"/>
              <w:spacing w:line="227" w:lineRule="exact"/>
              <w:ind w:left="112"/>
            </w:pPr>
          </w:p>
        </w:tc>
        <w:tc>
          <w:tcPr>
            <w:tcW w:w="2637" w:type="dxa"/>
          </w:tcPr>
          <w:p w14:paraId="63903EC6" w14:textId="77777777" w:rsidR="004B2241" w:rsidRDefault="004B2241" w:rsidP="004B2241">
            <w:pPr>
              <w:pStyle w:val="TableParagraph"/>
              <w:spacing w:before="5" w:line="252" w:lineRule="exact"/>
              <w:ind w:left="186" w:right="167"/>
              <w:jc w:val="center"/>
            </w:pPr>
          </w:p>
          <w:p w14:paraId="1DC1C60A" w14:textId="52535FD5" w:rsidR="004B2241" w:rsidRDefault="004B2241" w:rsidP="004B2241">
            <w:pPr>
              <w:pStyle w:val="TableParagraph"/>
              <w:spacing w:before="5" w:line="252" w:lineRule="exact"/>
              <w:ind w:left="186" w:right="167"/>
              <w:jc w:val="center"/>
            </w:pPr>
            <w:r w:rsidRPr="004173F5">
              <w:t>In case of no documentary evidence zero marks shall be awarded.</w:t>
            </w:r>
          </w:p>
        </w:tc>
      </w:tr>
      <w:tr w:rsidR="004B2241" w14:paraId="655D815C" w14:textId="77777777" w:rsidTr="004139D7">
        <w:trPr>
          <w:trHeight w:val="1912"/>
        </w:trPr>
        <w:tc>
          <w:tcPr>
            <w:tcW w:w="3988" w:type="dxa"/>
            <w:vMerge w:val="restart"/>
            <w:tcBorders>
              <w:bottom w:val="nil"/>
            </w:tcBorders>
          </w:tcPr>
          <w:p w14:paraId="32D5CD0F" w14:textId="77777777" w:rsidR="004B2241" w:rsidRDefault="004B2241" w:rsidP="004B2241">
            <w:pPr>
              <w:pStyle w:val="TableParagraph"/>
              <w:rPr>
                <w:b/>
                <w:sz w:val="24"/>
              </w:rPr>
            </w:pPr>
          </w:p>
          <w:p w14:paraId="2BFC289D" w14:textId="73FF85FF" w:rsidR="004B2241" w:rsidRPr="004B2241" w:rsidRDefault="004B2241" w:rsidP="00CE7938">
            <w:pPr>
              <w:pStyle w:val="TableParagraph"/>
              <w:numPr>
                <w:ilvl w:val="0"/>
                <w:numId w:val="40"/>
              </w:numPr>
              <w:jc w:val="both"/>
              <w:rPr>
                <w:b/>
                <w:u w:val="single"/>
              </w:rPr>
            </w:pPr>
            <w:r w:rsidRPr="004B2241">
              <w:rPr>
                <w:b/>
                <w:u w:val="single"/>
              </w:rPr>
              <w:t>Project Execution Team</w:t>
            </w:r>
          </w:p>
          <w:p w14:paraId="087B7854" w14:textId="77777777" w:rsidR="004B2241" w:rsidRDefault="004B2241" w:rsidP="004B2241">
            <w:pPr>
              <w:pStyle w:val="TableParagraph"/>
              <w:ind w:left="112"/>
              <w:jc w:val="both"/>
              <w:rPr>
                <w:b/>
              </w:rPr>
            </w:pPr>
          </w:p>
          <w:p w14:paraId="19708696" w14:textId="2D0F60FB" w:rsidR="004B2241" w:rsidRDefault="004B2241" w:rsidP="004B2241">
            <w:pPr>
              <w:pStyle w:val="TableParagraph"/>
              <w:numPr>
                <w:ilvl w:val="0"/>
                <w:numId w:val="32"/>
              </w:numPr>
              <w:spacing w:before="40" w:line="276" w:lineRule="auto"/>
              <w:ind w:left="447" w:right="86" w:hanging="425"/>
              <w:jc w:val="both"/>
            </w:pPr>
            <w:r w:rsidRPr="00D05A30">
              <w:rPr>
                <w:b/>
                <w:bCs/>
              </w:rPr>
              <w:t>Complete hierarchy of Technical Team</w:t>
            </w:r>
            <w:r>
              <w:t xml:space="preserve"> clearly indicating responsibilities and roles of Team Leader and Field Staff during execution of the project.</w:t>
            </w:r>
          </w:p>
          <w:p w14:paraId="246AB768" w14:textId="77777777" w:rsidR="004B2241" w:rsidRDefault="004B2241" w:rsidP="004B2241">
            <w:pPr>
              <w:pStyle w:val="TableParagraph"/>
              <w:spacing w:before="40" w:line="276" w:lineRule="auto"/>
              <w:ind w:left="447" w:right="86"/>
              <w:jc w:val="both"/>
            </w:pPr>
          </w:p>
          <w:p w14:paraId="03AEDB9E" w14:textId="08D9378C" w:rsidR="004B2241" w:rsidRDefault="004B2241" w:rsidP="004B2241">
            <w:pPr>
              <w:pStyle w:val="TableParagraph"/>
              <w:numPr>
                <w:ilvl w:val="0"/>
                <w:numId w:val="32"/>
              </w:numPr>
              <w:spacing w:before="40" w:line="276" w:lineRule="auto"/>
              <w:ind w:left="447" w:right="86" w:hanging="425"/>
              <w:jc w:val="both"/>
            </w:pPr>
            <w:r w:rsidRPr="00D05A30">
              <w:rPr>
                <w:b/>
                <w:bCs/>
              </w:rPr>
              <w:t>Detailed CVs</w:t>
            </w:r>
            <w:r>
              <w:t xml:space="preserve"> of Project Team</w:t>
            </w:r>
          </w:p>
        </w:tc>
        <w:tc>
          <w:tcPr>
            <w:tcW w:w="851" w:type="dxa"/>
            <w:vMerge w:val="restart"/>
            <w:tcBorders>
              <w:bottom w:val="nil"/>
            </w:tcBorders>
          </w:tcPr>
          <w:p w14:paraId="662BE1EF" w14:textId="77777777" w:rsidR="004B2241" w:rsidRDefault="004B2241" w:rsidP="004B2241">
            <w:pPr>
              <w:pStyle w:val="TableParagraph"/>
              <w:rPr>
                <w:b/>
                <w:sz w:val="24"/>
              </w:rPr>
            </w:pPr>
          </w:p>
          <w:p w14:paraId="0824EADC" w14:textId="77777777" w:rsidR="004B2241" w:rsidRDefault="004B2241" w:rsidP="004B2241">
            <w:pPr>
              <w:pStyle w:val="TableParagraph"/>
              <w:rPr>
                <w:b/>
                <w:sz w:val="24"/>
              </w:rPr>
            </w:pPr>
          </w:p>
          <w:p w14:paraId="0B52B844" w14:textId="77777777" w:rsidR="004B2241" w:rsidRDefault="004B2241" w:rsidP="004B2241">
            <w:pPr>
              <w:pStyle w:val="TableParagraph"/>
              <w:rPr>
                <w:b/>
                <w:sz w:val="24"/>
              </w:rPr>
            </w:pPr>
          </w:p>
          <w:p w14:paraId="7F73C0F9" w14:textId="77777777" w:rsidR="004B2241" w:rsidRDefault="004B2241" w:rsidP="004B2241">
            <w:pPr>
              <w:pStyle w:val="TableParagraph"/>
              <w:spacing w:before="10"/>
              <w:rPr>
                <w:b/>
                <w:sz w:val="34"/>
              </w:rPr>
            </w:pPr>
          </w:p>
          <w:p w14:paraId="16BEFA1C" w14:textId="77777777" w:rsidR="004B2241" w:rsidRDefault="004B2241" w:rsidP="004B2241">
            <w:pPr>
              <w:pStyle w:val="TableParagraph"/>
              <w:ind w:left="109" w:right="93"/>
              <w:jc w:val="center"/>
            </w:pPr>
            <w:r>
              <w:t>15</w:t>
            </w:r>
          </w:p>
        </w:tc>
        <w:tc>
          <w:tcPr>
            <w:tcW w:w="2976" w:type="dxa"/>
          </w:tcPr>
          <w:p w14:paraId="378DBC25" w14:textId="67CC93C7" w:rsidR="004B2241" w:rsidRPr="0041174A" w:rsidRDefault="004B2241" w:rsidP="004B2241">
            <w:pPr>
              <w:pStyle w:val="TableParagraph"/>
              <w:numPr>
                <w:ilvl w:val="0"/>
                <w:numId w:val="34"/>
              </w:numPr>
              <w:spacing w:before="142" w:line="252" w:lineRule="exact"/>
              <w:ind w:left="330" w:hanging="283"/>
              <w:rPr>
                <w:b/>
                <w:bCs/>
              </w:rPr>
            </w:pPr>
            <w:r w:rsidRPr="0041174A">
              <w:rPr>
                <w:b/>
                <w:bCs/>
              </w:rPr>
              <w:t xml:space="preserve">Project Leader: </w:t>
            </w:r>
          </w:p>
          <w:p w14:paraId="032AAEFF" w14:textId="2F8D6E67" w:rsidR="004B2241" w:rsidRDefault="004B2241" w:rsidP="004B2241">
            <w:pPr>
              <w:pStyle w:val="TableParagraph"/>
              <w:numPr>
                <w:ilvl w:val="0"/>
                <w:numId w:val="35"/>
              </w:numPr>
              <w:spacing w:before="142" w:line="252" w:lineRule="exact"/>
              <w:ind w:left="419" w:hanging="284"/>
            </w:pPr>
            <w:r>
              <w:t>B.</w:t>
            </w:r>
            <w:r w:rsidR="001D147D">
              <w:t xml:space="preserve"> </w:t>
            </w:r>
            <w:r>
              <w:t>Sc Electrical Engineering =</w:t>
            </w:r>
            <w:r>
              <w:br/>
              <w:t>04 Marks</w:t>
            </w:r>
          </w:p>
          <w:p w14:paraId="72B8A72F" w14:textId="06B1074B" w:rsidR="004B2241" w:rsidRDefault="004B2241" w:rsidP="004B2241">
            <w:pPr>
              <w:pStyle w:val="TableParagraph"/>
              <w:numPr>
                <w:ilvl w:val="0"/>
                <w:numId w:val="35"/>
              </w:numPr>
              <w:spacing w:before="142" w:line="252" w:lineRule="exact"/>
              <w:ind w:left="419" w:hanging="284"/>
            </w:pPr>
            <w:r>
              <w:t>Experience should be more than 10 years =</w:t>
            </w:r>
            <w:r>
              <w:br/>
              <w:t>04 Marks</w:t>
            </w:r>
          </w:p>
          <w:p w14:paraId="5377A537" w14:textId="3D921AA4" w:rsidR="004B2241" w:rsidRDefault="004B2241" w:rsidP="004B2241">
            <w:pPr>
              <w:pStyle w:val="TableParagraph"/>
              <w:spacing w:before="142" w:line="252" w:lineRule="exact"/>
              <w:ind w:left="112" w:right="85"/>
            </w:pPr>
          </w:p>
        </w:tc>
        <w:tc>
          <w:tcPr>
            <w:tcW w:w="2637" w:type="dxa"/>
          </w:tcPr>
          <w:p w14:paraId="3A8E7A9F" w14:textId="77777777" w:rsidR="004B2241" w:rsidRDefault="004B2241" w:rsidP="004B2241">
            <w:pPr>
              <w:pStyle w:val="TableParagraph"/>
              <w:spacing w:line="233" w:lineRule="exact"/>
              <w:ind w:left="109"/>
              <w:jc w:val="center"/>
            </w:pPr>
          </w:p>
          <w:p w14:paraId="1603CBED" w14:textId="77777777" w:rsidR="004B2241" w:rsidRDefault="004B2241" w:rsidP="004B2241">
            <w:pPr>
              <w:pStyle w:val="TableParagraph"/>
              <w:spacing w:line="233" w:lineRule="exact"/>
              <w:ind w:left="109"/>
              <w:jc w:val="center"/>
            </w:pPr>
          </w:p>
          <w:p w14:paraId="30790241" w14:textId="77777777" w:rsidR="004B2241" w:rsidRDefault="004B2241" w:rsidP="004B2241">
            <w:pPr>
              <w:pStyle w:val="TableParagraph"/>
              <w:spacing w:line="233" w:lineRule="exact"/>
              <w:ind w:left="109"/>
              <w:jc w:val="center"/>
            </w:pPr>
          </w:p>
          <w:p w14:paraId="0F204E03" w14:textId="2AB302A3" w:rsidR="004B2241" w:rsidRDefault="004B2241" w:rsidP="004B2241">
            <w:pPr>
              <w:pStyle w:val="TableParagraph"/>
              <w:spacing w:line="233" w:lineRule="exact"/>
              <w:ind w:left="109"/>
              <w:jc w:val="center"/>
            </w:pPr>
            <w:r w:rsidRPr="004173F5">
              <w:t>In case of no documentary evidence zero marks shall be awarded.</w:t>
            </w:r>
          </w:p>
        </w:tc>
      </w:tr>
      <w:tr w:rsidR="00B72EE5" w14:paraId="0FAF0C4B" w14:textId="77777777" w:rsidTr="004139D7">
        <w:trPr>
          <w:trHeight w:val="1797"/>
        </w:trPr>
        <w:tc>
          <w:tcPr>
            <w:tcW w:w="3988" w:type="dxa"/>
            <w:vMerge/>
            <w:tcBorders>
              <w:top w:val="nil"/>
              <w:bottom w:val="nil"/>
            </w:tcBorders>
          </w:tcPr>
          <w:p w14:paraId="4F389012" w14:textId="77777777" w:rsidR="00B72EE5" w:rsidRDefault="00B72EE5">
            <w:pPr>
              <w:rPr>
                <w:sz w:val="2"/>
                <w:szCs w:val="2"/>
              </w:rPr>
            </w:pPr>
          </w:p>
        </w:tc>
        <w:tc>
          <w:tcPr>
            <w:tcW w:w="851" w:type="dxa"/>
            <w:vMerge/>
            <w:tcBorders>
              <w:top w:val="nil"/>
              <w:bottom w:val="nil"/>
            </w:tcBorders>
          </w:tcPr>
          <w:p w14:paraId="47FBE0B9" w14:textId="77777777" w:rsidR="00B72EE5" w:rsidRDefault="00B72EE5">
            <w:pPr>
              <w:rPr>
                <w:sz w:val="2"/>
                <w:szCs w:val="2"/>
              </w:rPr>
            </w:pPr>
          </w:p>
        </w:tc>
        <w:tc>
          <w:tcPr>
            <w:tcW w:w="2976" w:type="dxa"/>
          </w:tcPr>
          <w:p w14:paraId="1F3E0467" w14:textId="133273CC" w:rsidR="0041174A" w:rsidRPr="0041174A" w:rsidRDefault="008D56AF">
            <w:pPr>
              <w:pStyle w:val="TableParagraph"/>
              <w:tabs>
                <w:tab w:val="left" w:pos="1377"/>
              </w:tabs>
              <w:spacing w:before="153"/>
              <w:ind w:left="112" w:right="216"/>
              <w:rPr>
                <w:b/>
                <w:bCs/>
              </w:rPr>
            </w:pPr>
            <w:r w:rsidRPr="0041174A">
              <w:rPr>
                <w:b/>
                <w:bCs/>
              </w:rPr>
              <w:t>2</w:t>
            </w:r>
            <w:r w:rsidR="0041174A">
              <w:rPr>
                <w:b/>
                <w:bCs/>
              </w:rPr>
              <w:t>.</w:t>
            </w:r>
            <w:r w:rsidR="00C162C6" w:rsidRPr="0041174A">
              <w:rPr>
                <w:b/>
                <w:bCs/>
              </w:rPr>
              <w:t xml:space="preserve"> </w:t>
            </w:r>
            <w:r w:rsidR="0041174A" w:rsidRPr="0041174A">
              <w:rPr>
                <w:b/>
                <w:bCs/>
              </w:rPr>
              <w:t>Field Staff:</w:t>
            </w:r>
          </w:p>
          <w:p w14:paraId="5034985E" w14:textId="7ABB8980" w:rsidR="00504AE2" w:rsidRDefault="0041174A" w:rsidP="006C66DD">
            <w:pPr>
              <w:pStyle w:val="TableParagraph"/>
              <w:numPr>
                <w:ilvl w:val="0"/>
                <w:numId w:val="37"/>
              </w:numPr>
              <w:tabs>
                <w:tab w:val="left" w:pos="1377"/>
              </w:tabs>
              <w:spacing w:before="153"/>
              <w:ind w:left="419" w:right="216" w:hanging="284"/>
            </w:pPr>
            <w:proofErr w:type="spellStart"/>
            <w:r>
              <w:t>B.Sc</w:t>
            </w:r>
            <w:proofErr w:type="spellEnd"/>
            <w:r>
              <w:t xml:space="preserve"> Electrical</w:t>
            </w:r>
            <w:r w:rsidR="006C66DD">
              <w:t xml:space="preserve"> </w:t>
            </w:r>
            <w:r>
              <w:t>Engineer</w:t>
            </w:r>
            <w:r w:rsidR="006C66DD">
              <w:t>ing</w:t>
            </w:r>
            <w:r>
              <w:t xml:space="preserve"> with </w:t>
            </w:r>
            <w:r w:rsidR="006C66DD">
              <w:t xml:space="preserve">minimum </w:t>
            </w:r>
            <w:r>
              <w:t>05 Years of experience</w:t>
            </w:r>
            <w:r w:rsidR="00504AE2">
              <w:t xml:space="preserve"> = 01</w:t>
            </w:r>
            <w:r w:rsidR="00A21AB6">
              <w:t xml:space="preserve"> No</w:t>
            </w:r>
          </w:p>
          <w:p w14:paraId="2A0CDA2B" w14:textId="77777777" w:rsidR="00504AE2" w:rsidRDefault="0041174A" w:rsidP="006C66DD">
            <w:pPr>
              <w:pStyle w:val="TableParagraph"/>
              <w:tabs>
                <w:tab w:val="left" w:pos="1377"/>
              </w:tabs>
              <w:spacing w:before="153"/>
              <w:ind w:left="419" w:right="216" w:hanging="284"/>
              <w:rPr>
                <w:b/>
                <w:bCs/>
              </w:rPr>
            </w:pPr>
            <w:r w:rsidRPr="00504AE2">
              <w:rPr>
                <w:b/>
                <w:bCs/>
              </w:rPr>
              <w:t>OR</w:t>
            </w:r>
          </w:p>
          <w:p w14:paraId="6E80B3F8" w14:textId="0796DB48" w:rsidR="0041174A" w:rsidRDefault="006C66DD" w:rsidP="006C66DD">
            <w:pPr>
              <w:pStyle w:val="TableParagraph"/>
              <w:tabs>
                <w:tab w:val="left" w:pos="1377"/>
              </w:tabs>
              <w:spacing w:before="153"/>
              <w:ind w:left="419" w:right="216" w:hanging="284"/>
            </w:pPr>
            <w:r>
              <w:t xml:space="preserve">     </w:t>
            </w:r>
            <w:r w:rsidR="0041174A">
              <w:t xml:space="preserve">DAE in Electrical </w:t>
            </w:r>
            <w:r>
              <w:br/>
            </w:r>
            <w:r w:rsidR="0041174A">
              <w:t xml:space="preserve">with </w:t>
            </w:r>
            <w:r>
              <w:t>minimum</w:t>
            </w:r>
            <w:r w:rsidR="0041174A">
              <w:t>10 years of experience</w:t>
            </w:r>
            <w:r w:rsidR="00504AE2">
              <w:t xml:space="preserve"> = 01</w:t>
            </w:r>
            <w:r w:rsidR="00A21AB6">
              <w:t xml:space="preserve"> No</w:t>
            </w:r>
          </w:p>
          <w:p w14:paraId="7AA282AB" w14:textId="2E76551E" w:rsidR="00504AE2" w:rsidRPr="00504AE2" w:rsidRDefault="00504AE2" w:rsidP="006C66DD">
            <w:pPr>
              <w:pStyle w:val="TableParagraph"/>
              <w:numPr>
                <w:ilvl w:val="0"/>
                <w:numId w:val="37"/>
              </w:numPr>
              <w:tabs>
                <w:tab w:val="left" w:pos="1377"/>
              </w:tabs>
              <w:spacing w:before="153"/>
              <w:ind w:left="419" w:right="216" w:hanging="284"/>
            </w:pPr>
            <w:r>
              <w:t>Technicians</w:t>
            </w:r>
            <w:r w:rsidR="00811008">
              <w:t xml:space="preserve"> or Support </w:t>
            </w:r>
            <w:r w:rsidR="004B2241">
              <w:t>S</w:t>
            </w:r>
            <w:r w:rsidR="00811008">
              <w:t xml:space="preserve">taff </w:t>
            </w:r>
            <w:r w:rsidR="00171C2C">
              <w:t xml:space="preserve">required </w:t>
            </w:r>
            <w:r w:rsidR="00A21AB6">
              <w:t>for job</w:t>
            </w:r>
            <w:r w:rsidR="00811008">
              <w:t xml:space="preserve"> complet</w:t>
            </w:r>
            <w:r w:rsidR="00A21AB6">
              <w:t>ion in stipulated</w:t>
            </w:r>
            <w:r w:rsidR="00811008">
              <w:t xml:space="preserve"> time.</w:t>
            </w:r>
          </w:p>
          <w:p w14:paraId="24E8FF69" w14:textId="584877C8" w:rsidR="0041174A" w:rsidRDefault="0041174A" w:rsidP="0041174A">
            <w:pPr>
              <w:pStyle w:val="TableParagraph"/>
              <w:tabs>
                <w:tab w:val="left" w:pos="1377"/>
              </w:tabs>
              <w:spacing w:before="153"/>
              <w:ind w:right="216"/>
            </w:pPr>
          </w:p>
        </w:tc>
        <w:tc>
          <w:tcPr>
            <w:tcW w:w="2637" w:type="dxa"/>
          </w:tcPr>
          <w:p w14:paraId="0E9C1D1E" w14:textId="77777777" w:rsidR="00B72EE5" w:rsidRDefault="00B72EE5" w:rsidP="00811008">
            <w:pPr>
              <w:pStyle w:val="TableParagraph"/>
              <w:spacing w:before="5" w:line="252" w:lineRule="exact"/>
              <w:ind w:right="89"/>
            </w:pPr>
          </w:p>
          <w:p w14:paraId="58AC2B04" w14:textId="77777777" w:rsidR="00811008" w:rsidRDefault="00811008" w:rsidP="00811008">
            <w:pPr>
              <w:pStyle w:val="TableParagraph"/>
              <w:spacing w:before="5" w:line="252" w:lineRule="exact"/>
              <w:ind w:right="89"/>
            </w:pPr>
          </w:p>
          <w:p w14:paraId="3DBA5BC3" w14:textId="06C62D08" w:rsidR="00811008" w:rsidRDefault="00A21AB6" w:rsidP="006C66DD">
            <w:pPr>
              <w:pStyle w:val="TableParagraph"/>
              <w:numPr>
                <w:ilvl w:val="0"/>
                <w:numId w:val="39"/>
              </w:numPr>
              <w:spacing w:before="5" w:line="252" w:lineRule="exact"/>
              <w:ind w:left="561" w:right="89" w:hanging="300"/>
            </w:pPr>
            <w:r>
              <w:t>3</w:t>
            </w:r>
            <w:r w:rsidR="00811008">
              <w:t xml:space="preserve"> Marks</w:t>
            </w:r>
          </w:p>
          <w:p w14:paraId="3DD2E841" w14:textId="77777777" w:rsidR="00A21AB6" w:rsidRDefault="00A21AB6" w:rsidP="00A21AB6">
            <w:pPr>
              <w:pStyle w:val="TableParagraph"/>
              <w:spacing w:before="5" w:line="252" w:lineRule="exact"/>
              <w:ind w:left="720" w:right="89"/>
            </w:pPr>
          </w:p>
          <w:p w14:paraId="2BA14A9B" w14:textId="4D5376C5" w:rsidR="00811008" w:rsidRDefault="00811008" w:rsidP="00811008">
            <w:pPr>
              <w:pStyle w:val="TableParagraph"/>
              <w:spacing w:before="5" w:line="252" w:lineRule="exact"/>
              <w:ind w:right="89"/>
            </w:pPr>
            <w:r>
              <w:t xml:space="preserve"> </w:t>
            </w:r>
            <w:r w:rsidR="006C66DD">
              <w:t xml:space="preserve">    </w:t>
            </w:r>
            <w:r>
              <w:t>(CVs to be attached)</w:t>
            </w:r>
          </w:p>
          <w:p w14:paraId="5B6B387F" w14:textId="77777777" w:rsidR="00811008" w:rsidRDefault="00811008" w:rsidP="00811008">
            <w:pPr>
              <w:pStyle w:val="TableParagraph"/>
              <w:spacing w:before="5" w:line="252" w:lineRule="exact"/>
              <w:ind w:right="89"/>
            </w:pPr>
          </w:p>
          <w:p w14:paraId="6954F63F" w14:textId="77777777" w:rsidR="00811008" w:rsidRDefault="00811008" w:rsidP="00811008">
            <w:pPr>
              <w:pStyle w:val="TableParagraph"/>
              <w:spacing w:before="5" w:line="252" w:lineRule="exact"/>
              <w:ind w:right="89"/>
            </w:pPr>
          </w:p>
          <w:p w14:paraId="3E2838D7" w14:textId="77777777" w:rsidR="00811008" w:rsidRDefault="00811008" w:rsidP="00811008">
            <w:pPr>
              <w:pStyle w:val="TableParagraph"/>
              <w:spacing w:before="5" w:line="252" w:lineRule="exact"/>
              <w:ind w:right="89"/>
            </w:pPr>
          </w:p>
          <w:p w14:paraId="6F16DC35" w14:textId="77777777" w:rsidR="00811008" w:rsidRDefault="00811008" w:rsidP="00811008">
            <w:pPr>
              <w:pStyle w:val="TableParagraph"/>
              <w:spacing w:before="5" w:line="252" w:lineRule="exact"/>
              <w:ind w:right="89"/>
            </w:pPr>
          </w:p>
          <w:p w14:paraId="4A65E8AF" w14:textId="77777777" w:rsidR="00811008" w:rsidRDefault="00811008" w:rsidP="00811008">
            <w:pPr>
              <w:pStyle w:val="TableParagraph"/>
              <w:spacing w:before="5" w:line="252" w:lineRule="exact"/>
              <w:ind w:right="89"/>
            </w:pPr>
          </w:p>
          <w:p w14:paraId="01973844" w14:textId="77777777" w:rsidR="00811008" w:rsidRDefault="00811008" w:rsidP="00811008">
            <w:pPr>
              <w:pStyle w:val="TableParagraph"/>
              <w:spacing w:before="5" w:line="252" w:lineRule="exact"/>
              <w:ind w:right="89"/>
            </w:pPr>
          </w:p>
          <w:p w14:paraId="016CC3A0" w14:textId="77777777" w:rsidR="00811008" w:rsidRDefault="00811008" w:rsidP="00811008">
            <w:pPr>
              <w:pStyle w:val="TableParagraph"/>
              <w:spacing w:before="5" w:line="252" w:lineRule="exact"/>
              <w:ind w:right="89"/>
            </w:pPr>
          </w:p>
          <w:p w14:paraId="483A428B" w14:textId="68B3F599" w:rsidR="00811008" w:rsidRDefault="00A21AB6" w:rsidP="006C66DD">
            <w:pPr>
              <w:pStyle w:val="TableParagraph"/>
              <w:numPr>
                <w:ilvl w:val="0"/>
                <w:numId w:val="39"/>
              </w:numPr>
              <w:spacing w:before="5" w:line="252" w:lineRule="exact"/>
              <w:ind w:left="561" w:right="89" w:hanging="283"/>
            </w:pPr>
            <w:r>
              <w:t>4</w:t>
            </w:r>
            <w:r w:rsidR="00811008">
              <w:t xml:space="preserve"> Marks</w:t>
            </w:r>
          </w:p>
          <w:p w14:paraId="2269D02A" w14:textId="77777777" w:rsidR="00A21AB6" w:rsidRDefault="00A21AB6" w:rsidP="00A21AB6">
            <w:pPr>
              <w:pStyle w:val="TableParagraph"/>
              <w:spacing w:before="5" w:line="252" w:lineRule="exact"/>
              <w:ind w:left="720" w:right="89"/>
            </w:pPr>
          </w:p>
          <w:p w14:paraId="7E17A3B0" w14:textId="7E321652" w:rsidR="00A21AB6" w:rsidRDefault="006C66DD" w:rsidP="00A21AB6">
            <w:pPr>
              <w:pStyle w:val="TableParagraph"/>
              <w:spacing w:before="5" w:line="252" w:lineRule="exact"/>
              <w:ind w:right="89"/>
            </w:pPr>
            <w:r>
              <w:t xml:space="preserve">      </w:t>
            </w:r>
            <w:r w:rsidR="00A21AB6">
              <w:t>(CVs to be attached)</w:t>
            </w:r>
          </w:p>
          <w:p w14:paraId="71817D41" w14:textId="2B7B762C" w:rsidR="00A21AB6" w:rsidRDefault="00A21AB6" w:rsidP="00A21AB6">
            <w:pPr>
              <w:pStyle w:val="TableParagraph"/>
              <w:spacing w:before="5" w:line="252" w:lineRule="exact"/>
              <w:ind w:left="720" w:right="89"/>
            </w:pPr>
          </w:p>
        </w:tc>
      </w:tr>
      <w:tr w:rsidR="00B72EE5" w14:paraId="6AAFB587" w14:textId="77777777" w:rsidTr="004139D7">
        <w:trPr>
          <w:trHeight w:val="1802"/>
        </w:trPr>
        <w:tc>
          <w:tcPr>
            <w:tcW w:w="3988" w:type="dxa"/>
          </w:tcPr>
          <w:p w14:paraId="7FB601C3" w14:textId="77777777" w:rsidR="0070057C" w:rsidRDefault="0070057C">
            <w:pPr>
              <w:pStyle w:val="TableParagraph"/>
              <w:tabs>
                <w:tab w:val="left" w:pos="832"/>
                <w:tab w:val="left" w:pos="1516"/>
                <w:tab w:val="left" w:pos="1927"/>
                <w:tab w:val="left" w:pos="2460"/>
                <w:tab w:val="left" w:pos="3583"/>
              </w:tabs>
              <w:spacing w:line="276" w:lineRule="auto"/>
              <w:ind w:left="112" w:right="398"/>
            </w:pPr>
          </w:p>
          <w:p w14:paraId="2BBCE3F2" w14:textId="6D78F831" w:rsidR="00B72EE5" w:rsidRDefault="008D56AF" w:rsidP="00671F65">
            <w:pPr>
              <w:pStyle w:val="TableParagraph"/>
              <w:numPr>
                <w:ilvl w:val="0"/>
                <w:numId w:val="40"/>
              </w:numPr>
              <w:tabs>
                <w:tab w:val="left" w:pos="589"/>
                <w:tab w:val="left" w:pos="1440"/>
                <w:tab w:val="left" w:pos="1927"/>
                <w:tab w:val="left" w:pos="2460"/>
                <w:tab w:val="left" w:pos="3583"/>
              </w:tabs>
              <w:spacing w:line="276" w:lineRule="auto"/>
              <w:ind w:right="398"/>
              <w:jc w:val="both"/>
            </w:pPr>
            <w:r w:rsidRPr="00D05A30">
              <w:rPr>
                <w:b/>
                <w:bCs/>
              </w:rPr>
              <w:t>Total</w:t>
            </w:r>
            <w:r w:rsidRPr="00D05A30">
              <w:rPr>
                <w:b/>
                <w:bCs/>
              </w:rPr>
              <w:tab/>
              <w:t>Staff</w:t>
            </w:r>
            <w:r w:rsidRPr="00D05A30">
              <w:rPr>
                <w:b/>
                <w:bCs/>
              </w:rPr>
              <w:tab/>
              <w:t>of</w:t>
            </w:r>
            <w:r w:rsidRPr="00D05A30">
              <w:rPr>
                <w:b/>
                <w:bCs/>
              </w:rPr>
              <w:tab/>
              <w:t>the</w:t>
            </w:r>
            <w:r>
              <w:tab/>
              <w:t>company</w:t>
            </w:r>
            <w:r>
              <w:tab/>
            </w:r>
            <w:r>
              <w:rPr>
                <w:spacing w:val="-10"/>
              </w:rPr>
              <w:t xml:space="preserve">with </w:t>
            </w:r>
            <w:r w:rsidR="009C359B">
              <w:rPr>
                <w:spacing w:val="-10"/>
              </w:rPr>
              <w:t>details of education and professional experience.</w:t>
            </w:r>
          </w:p>
          <w:p w14:paraId="6B7CE114" w14:textId="77777777" w:rsidR="00811008" w:rsidRDefault="00811008">
            <w:pPr>
              <w:pStyle w:val="TableParagraph"/>
              <w:tabs>
                <w:tab w:val="left" w:pos="832"/>
                <w:tab w:val="left" w:pos="1516"/>
                <w:tab w:val="left" w:pos="1927"/>
                <w:tab w:val="left" w:pos="2460"/>
                <w:tab w:val="left" w:pos="3583"/>
              </w:tabs>
              <w:spacing w:line="276" w:lineRule="auto"/>
              <w:ind w:left="112" w:right="398"/>
            </w:pPr>
          </w:p>
          <w:p w14:paraId="41307CED" w14:textId="7585F0C4" w:rsidR="00811008" w:rsidRDefault="00811008">
            <w:pPr>
              <w:pStyle w:val="TableParagraph"/>
              <w:tabs>
                <w:tab w:val="left" w:pos="832"/>
                <w:tab w:val="left" w:pos="1516"/>
                <w:tab w:val="left" w:pos="1927"/>
                <w:tab w:val="left" w:pos="2460"/>
                <w:tab w:val="left" w:pos="3583"/>
              </w:tabs>
              <w:spacing w:line="276" w:lineRule="auto"/>
              <w:ind w:left="112" w:right="398"/>
            </w:pPr>
            <w:r>
              <w:t>(List of employees to be submitted as a proof)</w:t>
            </w:r>
          </w:p>
        </w:tc>
        <w:tc>
          <w:tcPr>
            <w:tcW w:w="851" w:type="dxa"/>
          </w:tcPr>
          <w:p w14:paraId="7C356E5B" w14:textId="77777777" w:rsidR="00B72EE5" w:rsidRDefault="00B72EE5">
            <w:pPr>
              <w:pStyle w:val="TableParagraph"/>
              <w:rPr>
                <w:b/>
                <w:sz w:val="24"/>
              </w:rPr>
            </w:pPr>
          </w:p>
          <w:p w14:paraId="28D7863B" w14:textId="77777777" w:rsidR="00B72EE5" w:rsidRDefault="00B72EE5">
            <w:pPr>
              <w:pStyle w:val="TableParagraph"/>
              <w:rPr>
                <w:b/>
                <w:sz w:val="24"/>
              </w:rPr>
            </w:pPr>
          </w:p>
          <w:p w14:paraId="30E7684C" w14:textId="77777777" w:rsidR="00B72EE5" w:rsidRDefault="008D56AF">
            <w:pPr>
              <w:pStyle w:val="TableParagraph"/>
              <w:spacing w:before="161"/>
              <w:ind w:left="109" w:right="93"/>
              <w:jc w:val="center"/>
            </w:pPr>
            <w:r>
              <w:t>10</w:t>
            </w:r>
          </w:p>
        </w:tc>
        <w:tc>
          <w:tcPr>
            <w:tcW w:w="2976" w:type="dxa"/>
          </w:tcPr>
          <w:p w14:paraId="1E7118EC" w14:textId="77777777" w:rsidR="0070057C" w:rsidRDefault="0070057C">
            <w:pPr>
              <w:pStyle w:val="TableParagraph"/>
              <w:ind w:left="112"/>
            </w:pPr>
          </w:p>
          <w:p w14:paraId="38CED2C2" w14:textId="046E81AA" w:rsidR="00811008" w:rsidRDefault="00811008">
            <w:pPr>
              <w:pStyle w:val="TableParagraph"/>
              <w:ind w:left="112"/>
            </w:pPr>
            <w:r>
              <w:t>T</w:t>
            </w:r>
            <w:r w:rsidR="008D56AF">
              <w:t>otal employee</w:t>
            </w:r>
            <w:r w:rsidR="00471C77">
              <w:t>’</w:t>
            </w:r>
            <w:r w:rsidR="008D56AF">
              <w:t>s strength</w:t>
            </w:r>
            <w:r>
              <w:t>:</w:t>
            </w:r>
          </w:p>
          <w:p w14:paraId="4E5BBAF5" w14:textId="77777777" w:rsidR="009C359B" w:rsidRDefault="009C359B" w:rsidP="007D56D4">
            <w:pPr>
              <w:pStyle w:val="TableParagraph"/>
              <w:spacing w:line="276" w:lineRule="auto"/>
              <w:ind w:left="112"/>
            </w:pPr>
          </w:p>
          <w:p w14:paraId="389903E0" w14:textId="7314E422" w:rsidR="00B72EE5" w:rsidRDefault="006C66DD" w:rsidP="007D56D4">
            <w:pPr>
              <w:pStyle w:val="TableParagraph"/>
              <w:spacing w:line="276" w:lineRule="auto"/>
              <w:ind w:left="112"/>
            </w:pPr>
            <w:r>
              <w:t>10</w:t>
            </w:r>
            <w:r w:rsidR="008D56AF">
              <w:t xml:space="preserve"> or more</w:t>
            </w:r>
            <w:r>
              <w:t xml:space="preserve"> </w:t>
            </w:r>
            <w:r w:rsidR="008D56AF">
              <w:t>= 10 marks</w:t>
            </w:r>
          </w:p>
          <w:p w14:paraId="6136812A" w14:textId="3055C7FD" w:rsidR="00B72EE5" w:rsidRDefault="006C66DD" w:rsidP="007D56D4">
            <w:pPr>
              <w:pStyle w:val="TableParagraph"/>
              <w:spacing w:before="1" w:line="276" w:lineRule="auto"/>
              <w:ind w:left="112"/>
            </w:pPr>
            <w:r>
              <w:t xml:space="preserve"> </w:t>
            </w:r>
            <w:r w:rsidR="004B2241">
              <w:t>6</w:t>
            </w:r>
            <w:r w:rsidR="00811008">
              <w:t xml:space="preserve"> - </w:t>
            </w:r>
            <w:r>
              <w:t>9</w:t>
            </w:r>
            <w:r w:rsidR="00811008">
              <w:t xml:space="preserve">     </w:t>
            </w:r>
            <w:r>
              <w:t xml:space="preserve">  </w:t>
            </w:r>
            <w:r w:rsidR="00811008">
              <w:t xml:space="preserve">   </w:t>
            </w:r>
            <w:r w:rsidR="008D56AF">
              <w:t>=</w:t>
            </w:r>
            <w:r w:rsidR="00811008">
              <w:t xml:space="preserve">  </w:t>
            </w:r>
            <w:r w:rsidR="004B2241">
              <w:t>7</w:t>
            </w:r>
            <w:r w:rsidR="008D56AF">
              <w:t xml:space="preserve"> marks</w:t>
            </w:r>
          </w:p>
          <w:p w14:paraId="46C5026E" w14:textId="6BF915C1" w:rsidR="004B2241" w:rsidRDefault="004B2241" w:rsidP="007D56D4">
            <w:pPr>
              <w:pStyle w:val="TableParagraph"/>
              <w:spacing w:before="1" w:line="276" w:lineRule="auto"/>
              <w:ind w:left="112"/>
            </w:pPr>
            <w:r>
              <w:t xml:space="preserve"> </w:t>
            </w:r>
            <w:r w:rsidR="00967013">
              <w:t>1</w:t>
            </w:r>
            <w:r>
              <w:t xml:space="preserve"> – 5         = 5 marks</w:t>
            </w:r>
          </w:p>
          <w:p w14:paraId="03060B78" w14:textId="586BBA20" w:rsidR="00B72EE5" w:rsidRDefault="00B72EE5">
            <w:pPr>
              <w:pStyle w:val="TableParagraph"/>
              <w:ind w:left="112" w:right="1112"/>
            </w:pPr>
          </w:p>
        </w:tc>
        <w:tc>
          <w:tcPr>
            <w:tcW w:w="2637" w:type="dxa"/>
          </w:tcPr>
          <w:p w14:paraId="19F29A97" w14:textId="77777777" w:rsidR="00B72EE5" w:rsidRDefault="00B72EE5">
            <w:pPr>
              <w:pStyle w:val="TableParagraph"/>
              <w:rPr>
                <w:b/>
                <w:sz w:val="24"/>
              </w:rPr>
            </w:pPr>
          </w:p>
          <w:p w14:paraId="3633E82D" w14:textId="77777777" w:rsidR="00B72EE5" w:rsidRDefault="008D56AF">
            <w:pPr>
              <w:pStyle w:val="TableParagraph"/>
              <w:spacing w:before="204"/>
              <w:ind w:left="186" w:right="167" w:hanging="1"/>
              <w:jc w:val="center"/>
            </w:pPr>
            <w:r>
              <w:t>In Case of no documentary evidence zero marks shall be awarded.</w:t>
            </w:r>
          </w:p>
          <w:p w14:paraId="540D54A0" w14:textId="77777777" w:rsidR="00B83626" w:rsidRDefault="00B83626">
            <w:pPr>
              <w:pStyle w:val="TableParagraph"/>
              <w:spacing w:before="204"/>
              <w:ind w:left="186" w:right="167" w:hanging="1"/>
              <w:jc w:val="center"/>
            </w:pPr>
          </w:p>
          <w:p w14:paraId="702041A2" w14:textId="77777777" w:rsidR="00B83626" w:rsidRDefault="00B83626">
            <w:pPr>
              <w:pStyle w:val="TableParagraph"/>
              <w:spacing w:before="204"/>
              <w:ind w:left="186" w:right="167" w:hanging="1"/>
              <w:jc w:val="center"/>
            </w:pPr>
          </w:p>
          <w:p w14:paraId="2D0DAAC5" w14:textId="77777777" w:rsidR="007D56D4" w:rsidRDefault="007D56D4">
            <w:pPr>
              <w:pStyle w:val="TableParagraph"/>
              <w:spacing w:before="204"/>
              <w:ind w:left="186" w:right="167" w:hanging="1"/>
              <w:jc w:val="center"/>
            </w:pPr>
          </w:p>
          <w:p w14:paraId="19CD0E71" w14:textId="77777777" w:rsidR="004B2241" w:rsidRDefault="004B2241">
            <w:pPr>
              <w:pStyle w:val="TableParagraph"/>
              <w:spacing w:before="204"/>
              <w:ind w:left="186" w:right="167" w:hanging="1"/>
              <w:jc w:val="center"/>
            </w:pPr>
          </w:p>
        </w:tc>
      </w:tr>
      <w:tr w:rsidR="00B72EE5" w14:paraId="1B1DC634" w14:textId="77777777">
        <w:trPr>
          <w:trHeight w:val="505"/>
        </w:trPr>
        <w:tc>
          <w:tcPr>
            <w:tcW w:w="10452" w:type="dxa"/>
            <w:gridSpan w:val="4"/>
            <w:shd w:val="clear" w:color="auto" w:fill="F0F0F0"/>
          </w:tcPr>
          <w:p w14:paraId="71D3E9E3" w14:textId="152745F5" w:rsidR="00B72EE5" w:rsidRDefault="00AD108F">
            <w:pPr>
              <w:pStyle w:val="TableParagraph"/>
              <w:spacing w:line="239" w:lineRule="exact"/>
              <w:ind w:left="3518" w:right="3503"/>
              <w:jc w:val="center"/>
            </w:pPr>
            <w:r>
              <w:lastRenderedPageBreak/>
              <w:t xml:space="preserve">Bidder </w:t>
            </w:r>
            <w:r w:rsidR="008D56AF">
              <w:t>Credentials &amp; Clientage.</w:t>
            </w:r>
          </w:p>
          <w:p w14:paraId="69C08E3E" w14:textId="6E46E168" w:rsidR="00B72EE5" w:rsidRDefault="00DE2D89">
            <w:pPr>
              <w:pStyle w:val="TableParagraph"/>
              <w:spacing w:line="246" w:lineRule="exact"/>
              <w:ind w:left="3525" w:right="3502"/>
              <w:jc w:val="center"/>
            </w:pPr>
            <w:r>
              <w:t>5</w:t>
            </w:r>
            <w:r w:rsidR="008D56AF">
              <w:t>0 Marks</w:t>
            </w:r>
          </w:p>
        </w:tc>
      </w:tr>
      <w:tr w:rsidR="00E0620C" w14:paraId="4023D65E" w14:textId="77777777" w:rsidTr="004139D7">
        <w:trPr>
          <w:trHeight w:val="1464"/>
        </w:trPr>
        <w:tc>
          <w:tcPr>
            <w:tcW w:w="3988" w:type="dxa"/>
          </w:tcPr>
          <w:p w14:paraId="5D7F097E" w14:textId="77777777" w:rsidR="00E0620C" w:rsidRDefault="00E0620C" w:rsidP="00E0620C">
            <w:pPr>
              <w:pStyle w:val="TableParagraph"/>
              <w:spacing w:line="228" w:lineRule="exact"/>
              <w:rPr>
                <w:rFonts w:asciiTheme="minorBidi" w:hAnsiTheme="minorBidi" w:cstheme="minorBidi"/>
              </w:rPr>
            </w:pPr>
          </w:p>
          <w:p w14:paraId="7F9DF9ED" w14:textId="424E35DD" w:rsidR="00DC3DC6" w:rsidRDefault="00E0620C" w:rsidP="00987099">
            <w:pPr>
              <w:pStyle w:val="TableParagraph"/>
              <w:numPr>
                <w:ilvl w:val="0"/>
                <w:numId w:val="40"/>
              </w:numPr>
              <w:spacing w:line="228" w:lineRule="exact"/>
              <w:jc w:val="both"/>
              <w:rPr>
                <w:rFonts w:asciiTheme="minorBidi" w:hAnsiTheme="minorBidi" w:cstheme="minorBidi"/>
              </w:rPr>
            </w:pPr>
            <w:r w:rsidRPr="00D05A30">
              <w:rPr>
                <w:rFonts w:asciiTheme="minorBidi" w:hAnsiTheme="minorBidi" w:cstheme="minorBidi"/>
                <w:b/>
                <w:bCs/>
              </w:rPr>
              <w:t>Total Number</w:t>
            </w:r>
            <w:r w:rsidR="00C36DFA" w:rsidRPr="00D05A30">
              <w:rPr>
                <w:rFonts w:asciiTheme="minorBidi" w:hAnsiTheme="minorBidi" w:cstheme="minorBidi"/>
                <w:b/>
                <w:bCs/>
              </w:rPr>
              <w:t xml:space="preserve"> </w:t>
            </w:r>
            <w:r w:rsidRPr="00B83626">
              <w:rPr>
                <w:rFonts w:asciiTheme="minorBidi" w:hAnsiTheme="minorBidi" w:cstheme="minorBidi"/>
              </w:rPr>
              <w:t>of Projects of same nature</w:t>
            </w:r>
            <w:r>
              <w:rPr>
                <w:rFonts w:asciiTheme="minorBidi" w:hAnsiTheme="minorBidi" w:cstheme="minorBidi"/>
              </w:rPr>
              <w:t xml:space="preserve"> of job</w:t>
            </w:r>
            <w:r w:rsidRPr="00B83626">
              <w:rPr>
                <w:rFonts w:asciiTheme="minorBidi" w:hAnsiTheme="minorBidi" w:cstheme="minorBidi"/>
              </w:rPr>
              <w:t xml:space="preserve"> handled </w:t>
            </w:r>
            <w:r>
              <w:rPr>
                <w:rFonts w:asciiTheme="minorBidi" w:hAnsiTheme="minorBidi" w:cstheme="minorBidi"/>
              </w:rPr>
              <w:t xml:space="preserve">by </w:t>
            </w:r>
            <w:r w:rsidR="00987099">
              <w:rPr>
                <w:rFonts w:asciiTheme="minorBidi" w:hAnsiTheme="minorBidi" w:cstheme="minorBidi"/>
              </w:rPr>
              <w:t>company.</w:t>
            </w:r>
            <w:r>
              <w:rPr>
                <w:rFonts w:asciiTheme="minorBidi" w:hAnsiTheme="minorBidi" w:cstheme="minorBidi"/>
              </w:rPr>
              <w:t xml:space="preserve"> </w:t>
            </w:r>
          </w:p>
          <w:p w14:paraId="28FE66F1" w14:textId="0F2E55CB" w:rsidR="00E0620C" w:rsidRDefault="00E0620C" w:rsidP="00987099">
            <w:pPr>
              <w:pStyle w:val="TableParagraph"/>
              <w:spacing w:line="228" w:lineRule="exact"/>
              <w:ind w:left="164"/>
              <w:jc w:val="both"/>
              <w:rPr>
                <w:rFonts w:asciiTheme="minorBidi" w:hAnsiTheme="minorBidi" w:cstheme="minorBidi"/>
              </w:rPr>
            </w:pPr>
            <w:r w:rsidRPr="00B83626">
              <w:rPr>
                <w:rFonts w:asciiTheme="minorBidi" w:hAnsiTheme="minorBidi" w:cstheme="minorBidi"/>
              </w:rPr>
              <w:t>till date</w:t>
            </w:r>
            <w:r>
              <w:rPr>
                <w:rFonts w:asciiTheme="minorBidi" w:hAnsiTheme="minorBidi" w:cstheme="minorBidi"/>
              </w:rPr>
              <w:t>.</w:t>
            </w:r>
          </w:p>
          <w:p w14:paraId="42BFE1E0" w14:textId="77777777" w:rsidR="00E0620C" w:rsidRDefault="00E0620C" w:rsidP="008E4609">
            <w:pPr>
              <w:pStyle w:val="TableParagraph"/>
              <w:spacing w:line="228" w:lineRule="exact"/>
              <w:ind w:left="164"/>
              <w:rPr>
                <w:rFonts w:asciiTheme="minorBidi" w:hAnsiTheme="minorBidi" w:cstheme="minorBidi"/>
              </w:rPr>
            </w:pPr>
          </w:p>
          <w:p w14:paraId="3AED1B3C" w14:textId="56491C4D" w:rsidR="00E0620C" w:rsidRPr="00B83626" w:rsidRDefault="00E0620C" w:rsidP="008E4609">
            <w:pPr>
              <w:pStyle w:val="TableParagraph"/>
              <w:tabs>
                <w:tab w:val="left" w:pos="1579"/>
                <w:tab w:val="left" w:pos="2042"/>
                <w:tab w:val="left" w:pos="2635"/>
                <w:tab w:val="left" w:pos="2692"/>
                <w:tab w:val="left" w:pos="3720"/>
              </w:tabs>
              <w:ind w:left="164" w:right="390"/>
              <w:rPr>
                <w:rFonts w:asciiTheme="minorBidi" w:hAnsiTheme="minorBidi" w:cstheme="minorBidi"/>
                <w:b/>
              </w:rPr>
            </w:pPr>
            <w:r>
              <w:t>(List of projects (Work orders) to be submitted as a proof)</w:t>
            </w:r>
          </w:p>
        </w:tc>
        <w:tc>
          <w:tcPr>
            <w:tcW w:w="851" w:type="dxa"/>
          </w:tcPr>
          <w:p w14:paraId="4DCF8C37" w14:textId="77777777" w:rsidR="00E0620C" w:rsidRPr="00B83626" w:rsidRDefault="00E0620C" w:rsidP="00E0620C">
            <w:pPr>
              <w:pStyle w:val="TableParagraph"/>
              <w:spacing w:before="11"/>
              <w:jc w:val="center"/>
              <w:rPr>
                <w:rFonts w:asciiTheme="minorBidi" w:hAnsiTheme="minorBidi" w:cstheme="minorBidi"/>
                <w:b/>
                <w:sz w:val="18"/>
              </w:rPr>
            </w:pPr>
          </w:p>
          <w:p w14:paraId="7918661E" w14:textId="77777777" w:rsidR="00E0620C" w:rsidRDefault="00E0620C" w:rsidP="00E0620C">
            <w:pPr>
              <w:pStyle w:val="TableParagraph"/>
              <w:jc w:val="center"/>
              <w:rPr>
                <w:rFonts w:asciiTheme="minorBidi" w:hAnsiTheme="minorBidi" w:cstheme="minorBidi"/>
              </w:rPr>
            </w:pPr>
          </w:p>
          <w:p w14:paraId="3726F95F" w14:textId="77777777" w:rsidR="00E0620C" w:rsidRDefault="00E0620C" w:rsidP="00E0620C">
            <w:pPr>
              <w:pStyle w:val="TableParagraph"/>
              <w:jc w:val="center"/>
              <w:rPr>
                <w:rFonts w:asciiTheme="minorBidi" w:hAnsiTheme="minorBidi" w:cstheme="minorBidi"/>
              </w:rPr>
            </w:pPr>
          </w:p>
          <w:p w14:paraId="353A9B66" w14:textId="38127533" w:rsidR="00E0620C" w:rsidRPr="00B83626" w:rsidRDefault="00E0620C" w:rsidP="00E0620C">
            <w:pPr>
              <w:pStyle w:val="TableParagraph"/>
              <w:jc w:val="center"/>
              <w:rPr>
                <w:rFonts w:asciiTheme="minorBidi" w:hAnsiTheme="minorBidi" w:cstheme="minorBidi"/>
                <w:b/>
                <w:sz w:val="24"/>
              </w:rPr>
            </w:pPr>
            <w:r w:rsidRPr="00B83626">
              <w:rPr>
                <w:rFonts w:asciiTheme="minorBidi" w:hAnsiTheme="minorBidi" w:cstheme="minorBidi"/>
              </w:rPr>
              <w:t>1</w:t>
            </w:r>
            <w:r>
              <w:rPr>
                <w:rFonts w:asciiTheme="minorBidi" w:hAnsiTheme="minorBidi" w:cstheme="minorBidi"/>
              </w:rPr>
              <w:t>5</w:t>
            </w:r>
          </w:p>
        </w:tc>
        <w:tc>
          <w:tcPr>
            <w:tcW w:w="2976" w:type="dxa"/>
          </w:tcPr>
          <w:p w14:paraId="18FAC8BB" w14:textId="77777777" w:rsidR="00E0620C" w:rsidRDefault="00E0620C" w:rsidP="00E0620C">
            <w:pPr>
              <w:pStyle w:val="TableParagraph"/>
              <w:spacing w:line="223" w:lineRule="auto"/>
              <w:ind w:left="172" w:right="440"/>
              <w:rPr>
                <w:rFonts w:asciiTheme="minorBidi" w:hAnsiTheme="minorBidi" w:cstheme="minorBidi"/>
              </w:rPr>
            </w:pPr>
            <w:r w:rsidRPr="00B83626">
              <w:rPr>
                <w:rFonts w:asciiTheme="minorBidi" w:hAnsiTheme="minorBidi" w:cstheme="minorBidi"/>
              </w:rPr>
              <w:t xml:space="preserve"> </w:t>
            </w:r>
          </w:p>
          <w:p w14:paraId="2F3070CF" w14:textId="6D9C1C69" w:rsidR="00E0620C" w:rsidRDefault="00E0620C" w:rsidP="00E0620C">
            <w:pPr>
              <w:pStyle w:val="TableParagraph"/>
              <w:spacing w:line="223" w:lineRule="auto"/>
              <w:ind w:left="172" w:right="440"/>
              <w:rPr>
                <w:rFonts w:asciiTheme="minorBidi" w:hAnsiTheme="minorBidi" w:cstheme="minorBidi"/>
              </w:rPr>
            </w:pPr>
            <w:r>
              <w:rPr>
                <w:rFonts w:asciiTheme="minorBidi" w:hAnsiTheme="minorBidi" w:cstheme="minorBidi"/>
              </w:rPr>
              <w:t>Projects execution list:</w:t>
            </w:r>
          </w:p>
          <w:p w14:paraId="59F52C6F" w14:textId="4B3E46D7" w:rsidR="00E0620C" w:rsidRPr="00B83626" w:rsidRDefault="00E0620C" w:rsidP="00E0620C">
            <w:pPr>
              <w:pStyle w:val="TableParagraph"/>
              <w:spacing w:line="223" w:lineRule="auto"/>
              <w:ind w:left="172" w:right="440"/>
              <w:rPr>
                <w:rFonts w:asciiTheme="minorBidi" w:hAnsiTheme="minorBidi" w:cstheme="minorBidi"/>
              </w:rPr>
            </w:pPr>
            <w:r>
              <w:rPr>
                <w:rFonts w:asciiTheme="minorBidi" w:hAnsiTheme="minorBidi" w:cstheme="minorBidi"/>
              </w:rPr>
              <w:t xml:space="preserve"> </w:t>
            </w:r>
          </w:p>
          <w:p w14:paraId="2DB680EE" w14:textId="5BBCD899" w:rsidR="00E0620C" w:rsidRDefault="00E0620C" w:rsidP="00E0620C">
            <w:pPr>
              <w:pStyle w:val="TableParagraph"/>
              <w:spacing w:line="276" w:lineRule="auto"/>
              <w:ind w:left="172" w:right="440"/>
              <w:rPr>
                <w:rFonts w:asciiTheme="minorBidi" w:hAnsiTheme="minorBidi" w:cstheme="minorBidi"/>
                <w:spacing w:val="-1"/>
              </w:rPr>
            </w:pPr>
            <w:r>
              <w:rPr>
                <w:rFonts w:asciiTheme="minorBidi" w:hAnsiTheme="minorBidi" w:cstheme="minorBidi"/>
                <w:spacing w:val="-1"/>
              </w:rPr>
              <w:t xml:space="preserve">20 or more  </w:t>
            </w:r>
            <w:r w:rsidRPr="00B83626">
              <w:rPr>
                <w:rFonts w:asciiTheme="minorBidi" w:hAnsiTheme="minorBidi" w:cstheme="minorBidi"/>
                <w:spacing w:val="-1"/>
              </w:rPr>
              <w:t>=1</w:t>
            </w:r>
            <w:r>
              <w:rPr>
                <w:rFonts w:asciiTheme="minorBidi" w:hAnsiTheme="minorBidi" w:cstheme="minorBidi"/>
                <w:spacing w:val="-1"/>
              </w:rPr>
              <w:t xml:space="preserve">5 </w:t>
            </w:r>
            <w:r w:rsidRPr="00B83626">
              <w:rPr>
                <w:rFonts w:asciiTheme="minorBidi" w:hAnsiTheme="minorBidi" w:cstheme="minorBidi"/>
                <w:spacing w:val="-1"/>
              </w:rPr>
              <w:t xml:space="preserve">marks </w:t>
            </w:r>
          </w:p>
          <w:p w14:paraId="4D7D05CC" w14:textId="0B072E22" w:rsidR="00E0620C" w:rsidRPr="00B83626" w:rsidRDefault="00E0620C" w:rsidP="00E0620C">
            <w:pPr>
              <w:pStyle w:val="TableParagraph"/>
              <w:spacing w:line="276" w:lineRule="auto"/>
              <w:ind w:left="172" w:right="440"/>
              <w:rPr>
                <w:rFonts w:asciiTheme="minorBidi" w:hAnsiTheme="minorBidi" w:cstheme="minorBidi"/>
              </w:rPr>
            </w:pPr>
            <w:r>
              <w:rPr>
                <w:rFonts w:asciiTheme="minorBidi" w:hAnsiTheme="minorBidi" w:cstheme="minorBidi"/>
              </w:rPr>
              <w:t xml:space="preserve">      15 – 19 </w:t>
            </w:r>
            <w:r w:rsidRPr="00B83626">
              <w:rPr>
                <w:rFonts w:asciiTheme="minorBidi" w:hAnsiTheme="minorBidi" w:cstheme="minorBidi"/>
              </w:rPr>
              <w:t>=</w:t>
            </w:r>
            <w:r>
              <w:rPr>
                <w:rFonts w:asciiTheme="minorBidi" w:hAnsiTheme="minorBidi" w:cstheme="minorBidi"/>
              </w:rPr>
              <w:t xml:space="preserve"> 10 </w:t>
            </w:r>
            <w:r w:rsidRPr="00B83626">
              <w:rPr>
                <w:rFonts w:asciiTheme="minorBidi" w:hAnsiTheme="minorBidi" w:cstheme="minorBidi"/>
              </w:rPr>
              <w:t>marks</w:t>
            </w:r>
          </w:p>
          <w:p w14:paraId="08EF5B1E" w14:textId="5C97F119" w:rsidR="00E0620C" w:rsidRDefault="00E0620C" w:rsidP="00E0620C">
            <w:pPr>
              <w:pStyle w:val="TableParagraph"/>
              <w:spacing w:line="276" w:lineRule="auto"/>
              <w:ind w:left="189" w:right="-6"/>
              <w:rPr>
                <w:rFonts w:asciiTheme="minorBidi" w:hAnsiTheme="minorBidi" w:cstheme="minorBidi"/>
              </w:rPr>
            </w:pPr>
            <w:r>
              <w:rPr>
                <w:rFonts w:asciiTheme="minorBidi" w:hAnsiTheme="minorBidi" w:cstheme="minorBidi"/>
              </w:rPr>
              <w:t xml:space="preserve">        9 – 14 </w:t>
            </w:r>
            <w:r w:rsidRPr="00B83626">
              <w:rPr>
                <w:rFonts w:asciiTheme="minorBidi" w:hAnsiTheme="minorBidi" w:cstheme="minorBidi"/>
              </w:rPr>
              <w:t>=</w:t>
            </w:r>
            <w:r>
              <w:rPr>
                <w:rFonts w:asciiTheme="minorBidi" w:hAnsiTheme="minorBidi" w:cstheme="minorBidi"/>
              </w:rPr>
              <w:t xml:space="preserve"> </w:t>
            </w:r>
            <w:r w:rsidRPr="00B83626">
              <w:rPr>
                <w:rFonts w:asciiTheme="minorBidi" w:hAnsiTheme="minorBidi" w:cstheme="minorBidi"/>
              </w:rPr>
              <w:t>05</w:t>
            </w:r>
            <w:r>
              <w:rPr>
                <w:rFonts w:asciiTheme="minorBidi" w:hAnsiTheme="minorBidi" w:cstheme="minorBidi"/>
              </w:rPr>
              <w:t xml:space="preserve"> </w:t>
            </w:r>
            <w:r w:rsidRPr="00B83626">
              <w:rPr>
                <w:rFonts w:asciiTheme="minorBidi" w:hAnsiTheme="minorBidi" w:cstheme="minorBidi"/>
              </w:rPr>
              <w:t>marks</w:t>
            </w:r>
          </w:p>
          <w:p w14:paraId="1AD4A8CC" w14:textId="3C4181B1" w:rsidR="00E0620C" w:rsidRDefault="00E0620C" w:rsidP="00E0620C">
            <w:pPr>
              <w:pStyle w:val="TableParagraph"/>
              <w:spacing w:line="276" w:lineRule="auto"/>
              <w:ind w:left="189" w:right="-6"/>
              <w:rPr>
                <w:rFonts w:asciiTheme="minorBidi" w:hAnsiTheme="minorBidi" w:cstheme="minorBidi"/>
              </w:rPr>
            </w:pPr>
            <w:r>
              <w:rPr>
                <w:rFonts w:asciiTheme="minorBidi" w:hAnsiTheme="minorBidi" w:cstheme="minorBidi"/>
              </w:rPr>
              <w:t xml:space="preserve">        4 – 8   = 3 marks</w:t>
            </w:r>
          </w:p>
          <w:p w14:paraId="2468604A" w14:textId="47710A8B" w:rsidR="00E0620C" w:rsidRPr="00B83626" w:rsidRDefault="00E0620C" w:rsidP="00E0620C">
            <w:pPr>
              <w:pStyle w:val="TableParagraph"/>
              <w:spacing w:line="276" w:lineRule="auto"/>
              <w:ind w:left="189" w:right="-6"/>
              <w:rPr>
                <w:rFonts w:asciiTheme="minorBidi" w:hAnsiTheme="minorBidi" w:cstheme="minorBidi"/>
              </w:rPr>
            </w:pPr>
            <w:r>
              <w:rPr>
                <w:rFonts w:asciiTheme="minorBidi" w:hAnsiTheme="minorBidi" w:cstheme="minorBidi"/>
              </w:rPr>
              <w:t xml:space="preserve">        1 – 3   = 1 mark</w:t>
            </w:r>
          </w:p>
        </w:tc>
        <w:tc>
          <w:tcPr>
            <w:tcW w:w="2637" w:type="dxa"/>
          </w:tcPr>
          <w:p w14:paraId="75694C42" w14:textId="77777777" w:rsidR="00E0620C" w:rsidRDefault="00E0620C" w:rsidP="00E0620C">
            <w:pPr>
              <w:pStyle w:val="TableParagraph"/>
              <w:jc w:val="center"/>
            </w:pPr>
          </w:p>
          <w:p w14:paraId="76D1CFCD" w14:textId="77777777" w:rsidR="00E0620C" w:rsidRDefault="00E0620C" w:rsidP="00E0620C">
            <w:pPr>
              <w:pStyle w:val="TableParagraph"/>
              <w:jc w:val="center"/>
            </w:pPr>
          </w:p>
          <w:p w14:paraId="5342AE41" w14:textId="639F717E" w:rsidR="00E0620C" w:rsidRPr="00B83626" w:rsidRDefault="00E0620C" w:rsidP="00E0620C">
            <w:pPr>
              <w:pStyle w:val="TableParagraph"/>
              <w:jc w:val="center"/>
              <w:rPr>
                <w:rFonts w:asciiTheme="minorBidi" w:hAnsiTheme="minorBidi" w:cstheme="minorBidi"/>
                <w:b/>
                <w:sz w:val="24"/>
              </w:rPr>
            </w:pPr>
            <w:r w:rsidRPr="002965A0">
              <w:t>In Case of no documentary evidence zero marks shall be awarded.</w:t>
            </w:r>
          </w:p>
        </w:tc>
      </w:tr>
      <w:tr w:rsidR="00E0620C" w14:paraId="0358E2B9" w14:textId="77777777" w:rsidTr="004139D7">
        <w:trPr>
          <w:trHeight w:val="2123"/>
        </w:trPr>
        <w:tc>
          <w:tcPr>
            <w:tcW w:w="3988" w:type="dxa"/>
          </w:tcPr>
          <w:p w14:paraId="012683B9" w14:textId="77777777" w:rsidR="00E0620C" w:rsidRDefault="00E0620C" w:rsidP="00E0620C">
            <w:pPr>
              <w:pStyle w:val="TableParagraph"/>
              <w:tabs>
                <w:tab w:val="left" w:pos="1579"/>
                <w:tab w:val="left" w:pos="2042"/>
                <w:tab w:val="left" w:pos="2635"/>
                <w:tab w:val="left" w:pos="2692"/>
                <w:tab w:val="left" w:pos="3720"/>
              </w:tabs>
              <w:ind w:left="112" w:right="390"/>
              <w:rPr>
                <w:rFonts w:asciiTheme="minorBidi" w:hAnsiTheme="minorBidi" w:cstheme="minorBidi"/>
                <w:b/>
              </w:rPr>
            </w:pPr>
          </w:p>
          <w:p w14:paraId="1AB4967D" w14:textId="1A6A961C" w:rsidR="00E0620C" w:rsidRPr="00B83626" w:rsidRDefault="00E0620C" w:rsidP="00E32A16">
            <w:pPr>
              <w:pStyle w:val="TableParagraph"/>
              <w:numPr>
                <w:ilvl w:val="0"/>
                <w:numId w:val="40"/>
              </w:numPr>
              <w:tabs>
                <w:tab w:val="left" w:pos="1579"/>
                <w:tab w:val="left" w:pos="2042"/>
                <w:tab w:val="left" w:pos="2635"/>
                <w:tab w:val="left" w:pos="2692"/>
                <w:tab w:val="left" w:pos="3720"/>
              </w:tabs>
              <w:ind w:right="390"/>
              <w:rPr>
                <w:rFonts w:asciiTheme="minorBidi" w:hAnsiTheme="minorBidi" w:cstheme="minorBidi"/>
              </w:rPr>
            </w:pPr>
            <w:r w:rsidRPr="00B83626">
              <w:rPr>
                <w:rFonts w:asciiTheme="minorBidi" w:hAnsiTheme="minorBidi" w:cstheme="minorBidi"/>
                <w:b/>
              </w:rPr>
              <w:t xml:space="preserve">Experience of executing such jobs: </w:t>
            </w:r>
            <w:r w:rsidRPr="00B83626">
              <w:rPr>
                <w:rFonts w:asciiTheme="minorBidi" w:hAnsiTheme="minorBidi" w:cstheme="minorBidi"/>
              </w:rPr>
              <w:t>(Copy of “Job Completion Certificates”) Technical experience in providing same nature of jobs in</w:t>
            </w:r>
            <w:r w:rsidRPr="00B83626">
              <w:rPr>
                <w:rFonts w:asciiTheme="minorBidi" w:hAnsiTheme="minorBidi" w:cstheme="minorBidi"/>
                <w:spacing w:val="-11"/>
              </w:rPr>
              <w:t xml:space="preserve"> </w:t>
            </w:r>
            <w:r w:rsidRPr="00B83626">
              <w:rPr>
                <w:rFonts w:asciiTheme="minorBidi" w:hAnsiTheme="minorBidi" w:cstheme="minorBidi"/>
              </w:rPr>
              <w:t xml:space="preserve">Governmental </w:t>
            </w:r>
            <w:r w:rsidRPr="00B83626">
              <w:rPr>
                <w:rFonts w:asciiTheme="minorBidi" w:hAnsiTheme="minorBidi" w:cstheme="minorBidi"/>
                <w:spacing w:val="-4"/>
              </w:rPr>
              <w:t xml:space="preserve">Entities / Semi </w:t>
            </w:r>
            <w:r w:rsidRPr="00B83626">
              <w:rPr>
                <w:rFonts w:asciiTheme="minorBidi" w:hAnsiTheme="minorBidi" w:cstheme="minorBidi"/>
              </w:rPr>
              <w:t>Governmental</w:t>
            </w:r>
            <w:r w:rsidRPr="00B83626">
              <w:rPr>
                <w:rFonts w:asciiTheme="minorBidi" w:hAnsiTheme="minorBidi" w:cstheme="minorBidi"/>
                <w:spacing w:val="-7"/>
              </w:rPr>
              <w:t xml:space="preserve"> </w:t>
            </w:r>
            <w:r w:rsidRPr="00B83626">
              <w:rPr>
                <w:rFonts w:asciiTheme="minorBidi" w:hAnsiTheme="minorBidi" w:cstheme="minorBidi"/>
              </w:rPr>
              <w:t>entities/ MNC’s/Banks.</w:t>
            </w:r>
          </w:p>
          <w:p w14:paraId="22F34DA1" w14:textId="77777777" w:rsidR="00E0620C" w:rsidRPr="00B83626" w:rsidRDefault="00E0620C" w:rsidP="008E4609">
            <w:pPr>
              <w:pStyle w:val="TableParagraph"/>
              <w:tabs>
                <w:tab w:val="left" w:pos="1579"/>
                <w:tab w:val="left" w:pos="2042"/>
                <w:tab w:val="left" w:pos="2635"/>
                <w:tab w:val="left" w:pos="2692"/>
                <w:tab w:val="left" w:pos="3720"/>
              </w:tabs>
              <w:ind w:left="164" w:right="390"/>
              <w:rPr>
                <w:rFonts w:asciiTheme="minorBidi" w:hAnsiTheme="minorBidi" w:cstheme="minorBidi"/>
              </w:rPr>
            </w:pPr>
          </w:p>
          <w:p w14:paraId="05ED0F13" w14:textId="77777777" w:rsidR="00D74507" w:rsidRDefault="00D74507" w:rsidP="008E4609">
            <w:pPr>
              <w:pStyle w:val="TableParagraph"/>
              <w:spacing w:line="236" w:lineRule="exact"/>
              <w:ind w:left="164"/>
              <w:rPr>
                <w:rFonts w:asciiTheme="minorBidi" w:hAnsiTheme="minorBidi" w:cstheme="minorBidi"/>
              </w:rPr>
            </w:pPr>
            <w:r>
              <w:rPr>
                <w:rFonts w:asciiTheme="minorBidi" w:hAnsiTheme="minorBidi" w:cstheme="minorBidi"/>
              </w:rPr>
              <w:t xml:space="preserve">    </w:t>
            </w:r>
            <w:r w:rsidR="00E0620C">
              <w:rPr>
                <w:rFonts w:asciiTheme="minorBidi" w:hAnsiTheme="minorBidi" w:cstheme="minorBidi"/>
              </w:rPr>
              <w:t>(</w:t>
            </w:r>
            <w:r w:rsidR="00E0620C" w:rsidRPr="00B83626">
              <w:rPr>
                <w:rFonts w:asciiTheme="minorBidi" w:hAnsiTheme="minorBidi" w:cstheme="minorBidi"/>
              </w:rPr>
              <w:t>List of clients with address and</w:t>
            </w:r>
          </w:p>
          <w:p w14:paraId="292EAF4D" w14:textId="189269AA" w:rsidR="00E0620C" w:rsidRDefault="00D74507" w:rsidP="008E4609">
            <w:pPr>
              <w:pStyle w:val="TableParagraph"/>
              <w:spacing w:line="236" w:lineRule="exact"/>
              <w:ind w:left="164"/>
              <w:rPr>
                <w:rFonts w:asciiTheme="minorBidi" w:hAnsiTheme="minorBidi" w:cstheme="minorBidi"/>
              </w:rPr>
            </w:pPr>
            <w:r>
              <w:rPr>
                <w:rFonts w:asciiTheme="minorBidi" w:hAnsiTheme="minorBidi" w:cstheme="minorBidi"/>
              </w:rPr>
              <w:t xml:space="preserve">    </w:t>
            </w:r>
            <w:r w:rsidR="00E0620C" w:rsidRPr="00B83626">
              <w:rPr>
                <w:rFonts w:asciiTheme="minorBidi" w:hAnsiTheme="minorBidi" w:cstheme="minorBidi"/>
              </w:rPr>
              <w:t>details</w:t>
            </w:r>
            <w:r w:rsidR="00E0620C">
              <w:rPr>
                <w:rFonts w:asciiTheme="minorBidi" w:hAnsiTheme="minorBidi" w:cstheme="minorBidi"/>
              </w:rPr>
              <w:t>)</w:t>
            </w:r>
          </w:p>
          <w:p w14:paraId="1CFE0457" w14:textId="3C50F264" w:rsidR="00E0620C" w:rsidRPr="00B83626" w:rsidRDefault="00E0620C" w:rsidP="00E0620C">
            <w:pPr>
              <w:pStyle w:val="TableParagraph"/>
              <w:spacing w:line="236" w:lineRule="exact"/>
              <w:rPr>
                <w:rFonts w:asciiTheme="minorBidi" w:hAnsiTheme="minorBidi" w:cstheme="minorBidi"/>
              </w:rPr>
            </w:pPr>
          </w:p>
        </w:tc>
        <w:tc>
          <w:tcPr>
            <w:tcW w:w="851" w:type="dxa"/>
          </w:tcPr>
          <w:p w14:paraId="57F949A8" w14:textId="77777777" w:rsidR="00E0620C" w:rsidRPr="00B83626" w:rsidRDefault="00E0620C" w:rsidP="00E0620C">
            <w:pPr>
              <w:pStyle w:val="TableParagraph"/>
              <w:jc w:val="center"/>
              <w:rPr>
                <w:rFonts w:asciiTheme="minorBidi" w:hAnsiTheme="minorBidi" w:cstheme="minorBidi"/>
                <w:b/>
                <w:sz w:val="24"/>
              </w:rPr>
            </w:pPr>
          </w:p>
          <w:p w14:paraId="43658AC2" w14:textId="77777777" w:rsidR="00E0620C" w:rsidRPr="00B83626" w:rsidRDefault="00E0620C" w:rsidP="00E0620C">
            <w:pPr>
              <w:pStyle w:val="TableParagraph"/>
              <w:jc w:val="center"/>
              <w:rPr>
                <w:rFonts w:asciiTheme="minorBidi" w:hAnsiTheme="minorBidi" w:cstheme="minorBidi"/>
                <w:b/>
                <w:sz w:val="24"/>
              </w:rPr>
            </w:pPr>
          </w:p>
          <w:p w14:paraId="298915F6" w14:textId="77777777" w:rsidR="00E0620C" w:rsidRDefault="00E0620C" w:rsidP="00E0620C">
            <w:pPr>
              <w:pStyle w:val="TableParagraph"/>
              <w:spacing w:before="10"/>
              <w:jc w:val="center"/>
              <w:rPr>
                <w:rFonts w:asciiTheme="minorBidi" w:hAnsiTheme="minorBidi" w:cstheme="minorBidi"/>
                <w:b/>
                <w:sz w:val="20"/>
              </w:rPr>
            </w:pPr>
          </w:p>
          <w:p w14:paraId="551C5C6D" w14:textId="77777777" w:rsidR="00E0620C" w:rsidRPr="00B83626" w:rsidRDefault="00E0620C" w:rsidP="00E0620C">
            <w:pPr>
              <w:pStyle w:val="TableParagraph"/>
              <w:spacing w:before="10"/>
              <w:jc w:val="center"/>
              <w:rPr>
                <w:rFonts w:asciiTheme="minorBidi" w:hAnsiTheme="minorBidi" w:cstheme="minorBidi"/>
                <w:b/>
                <w:sz w:val="20"/>
              </w:rPr>
            </w:pPr>
          </w:p>
          <w:p w14:paraId="0B1C3DE9" w14:textId="77777777" w:rsidR="00E0620C" w:rsidRPr="00B83626" w:rsidRDefault="00E0620C" w:rsidP="00E0620C">
            <w:pPr>
              <w:pStyle w:val="TableParagraph"/>
              <w:ind w:left="109" w:right="93"/>
              <w:jc w:val="center"/>
              <w:rPr>
                <w:rFonts w:asciiTheme="minorBidi" w:hAnsiTheme="minorBidi" w:cstheme="minorBidi"/>
              </w:rPr>
            </w:pPr>
            <w:r w:rsidRPr="00B83626">
              <w:rPr>
                <w:rFonts w:asciiTheme="minorBidi" w:hAnsiTheme="minorBidi" w:cstheme="minorBidi"/>
              </w:rPr>
              <w:t>15</w:t>
            </w:r>
          </w:p>
        </w:tc>
        <w:tc>
          <w:tcPr>
            <w:tcW w:w="2976" w:type="dxa"/>
          </w:tcPr>
          <w:p w14:paraId="5474F18F" w14:textId="77777777" w:rsidR="00E0620C" w:rsidRDefault="00E0620C" w:rsidP="00E0620C">
            <w:pPr>
              <w:pStyle w:val="TableParagraph"/>
              <w:ind w:left="189" w:right="-6"/>
              <w:rPr>
                <w:rFonts w:asciiTheme="minorBidi" w:hAnsiTheme="minorBidi" w:cstheme="minorBidi"/>
              </w:rPr>
            </w:pPr>
          </w:p>
          <w:p w14:paraId="64A5A480" w14:textId="12B2124E" w:rsidR="00E0620C" w:rsidRPr="00B83626" w:rsidRDefault="00E0620C" w:rsidP="00E0620C">
            <w:pPr>
              <w:pStyle w:val="TableParagraph"/>
              <w:ind w:left="189" w:right="-6"/>
              <w:rPr>
                <w:rFonts w:asciiTheme="minorBidi" w:hAnsiTheme="minorBidi" w:cstheme="minorBidi"/>
              </w:rPr>
            </w:pPr>
            <w:r w:rsidRPr="00B83626">
              <w:rPr>
                <w:rFonts w:asciiTheme="minorBidi" w:hAnsiTheme="minorBidi" w:cstheme="minorBidi"/>
              </w:rPr>
              <w:t>Job Completion Certificates from clients,</w:t>
            </w:r>
          </w:p>
          <w:p w14:paraId="77D767D2" w14:textId="7EB79A41" w:rsidR="00E0620C" w:rsidRPr="00B83626" w:rsidRDefault="00E0620C" w:rsidP="00E0620C">
            <w:pPr>
              <w:pStyle w:val="TableParagraph"/>
              <w:ind w:left="189" w:right="-6"/>
              <w:rPr>
                <w:rFonts w:asciiTheme="minorBidi" w:hAnsiTheme="minorBidi" w:cstheme="minorBidi"/>
              </w:rPr>
            </w:pPr>
            <w:r w:rsidRPr="00B83626">
              <w:rPr>
                <w:rFonts w:asciiTheme="minorBidi" w:hAnsiTheme="minorBidi" w:cstheme="minorBidi"/>
              </w:rPr>
              <w:t xml:space="preserve"> </w:t>
            </w:r>
          </w:p>
          <w:p w14:paraId="5CB16576" w14:textId="5FB6481C" w:rsidR="00E0620C" w:rsidRPr="00B83626" w:rsidRDefault="00E0620C" w:rsidP="00E0620C">
            <w:pPr>
              <w:pStyle w:val="TableParagraph"/>
              <w:spacing w:line="276" w:lineRule="auto"/>
              <w:ind w:right="-6"/>
              <w:rPr>
                <w:rFonts w:asciiTheme="minorBidi" w:hAnsiTheme="minorBidi" w:cstheme="minorBidi"/>
              </w:rPr>
            </w:pPr>
            <w:r w:rsidRPr="00B83626">
              <w:rPr>
                <w:rFonts w:asciiTheme="minorBidi" w:hAnsiTheme="minorBidi" w:cstheme="minorBidi"/>
              </w:rPr>
              <w:t xml:space="preserve">   </w:t>
            </w:r>
            <w:r w:rsidR="00A91363">
              <w:rPr>
                <w:rFonts w:asciiTheme="minorBidi" w:hAnsiTheme="minorBidi" w:cstheme="minorBidi"/>
              </w:rPr>
              <w:t>1</w:t>
            </w:r>
            <w:r>
              <w:rPr>
                <w:rFonts w:asciiTheme="minorBidi" w:hAnsiTheme="minorBidi" w:cstheme="minorBidi"/>
              </w:rPr>
              <w:t>0</w:t>
            </w:r>
            <w:r w:rsidRPr="00B83626">
              <w:rPr>
                <w:rFonts w:asciiTheme="minorBidi" w:hAnsiTheme="minorBidi" w:cstheme="minorBidi"/>
              </w:rPr>
              <w:t xml:space="preserve"> or more =</w:t>
            </w:r>
            <w:r>
              <w:rPr>
                <w:rFonts w:asciiTheme="minorBidi" w:hAnsiTheme="minorBidi" w:cstheme="minorBidi"/>
              </w:rPr>
              <w:t xml:space="preserve"> </w:t>
            </w:r>
            <w:r w:rsidRPr="00B83626">
              <w:rPr>
                <w:rFonts w:asciiTheme="minorBidi" w:hAnsiTheme="minorBidi" w:cstheme="minorBidi"/>
              </w:rPr>
              <w:t>15 marks</w:t>
            </w:r>
          </w:p>
          <w:p w14:paraId="14D3B197" w14:textId="297BF64C" w:rsidR="00E0620C" w:rsidRPr="00B83626" w:rsidRDefault="00E0620C" w:rsidP="00E0620C">
            <w:pPr>
              <w:pStyle w:val="TableParagraph"/>
              <w:spacing w:before="3" w:line="276" w:lineRule="auto"/>
              <w:ind w:left="189"/>
              <w:rPr>
                <w:rFonts w:asciiTheme="minorBidi" w:hAnsiTheme="minorBidi" w:cstheme="minorBidi"/>
              </w:rPr>
            </w:pPr>
            <w:r w:rsidRPr="00B83626">
              <w:rPr>
                <w:rFonts w:asciiTheme="minorBidi" w:hAnsiTheme="minorBidi" w:cstheme="minorBidi"/>
              </w:rPr>
              <w:t xml:space="preserve">      </w:t>
            </w:r>
            <w:r w:rsidR="00A91363">
              <w:rPr>
                <w:rFonts w:asciiTheme="minorBidi" w:hAnsiTheme="minorBidi" w:cstheme="minorBidi"/>
              </w:rPr>
              <w:t>6</w:t>
            </w:r>
            <w:r w:rsidRPr="00B83626">
              <w:rPr>
                <w:rFonts w:asciiTheme="minorBidi" w:hAnsiTheme="minorBidi" w:cstheme="minorBidi"/>
              </w:rPr>
              <w:t xml:space="preserve"> - </w:t>
            </w:r>
            <w:r>
              <w:rPr>
                <w:rFonts w:asciiTheme="minorBidi" w:hAnsiTheme="minorBidi" w:cstheme="minorBidi"/>
              </w:rPr>
              <w:t>9</w:t>
            </w:r>
            <w:r w:rsidRPr="00B83626">
              <w:rPr>
                <w:rFonts w:asciiTheme="minorBidi" w:hAnsiTheme="minorBidi" w:cstheme="minorBidi"/>
              </w:rPr>
              <w:t xml:space="preserve"> =</w:t>
            </w:r>
            <w:r>
              <w:rPr>
                <w:rFonts w:asciiTheme="minorBidi" w:hAnsiTheme="minorBidi" w:cstheme="minorBidi"/>
              </w:rPr>
              <w:t xml:space="preserve"> </w:t>
            </w:r>
            <w:r w:rsidRPr="00B83626">
              <w:rPr>
                <w:rFonts w:asciiTheme="minorBidi" w:hAnsiTheme="minorBidi" w:cstheme="minorBidi"/>
              </w:rPr>
              <w:t xml:space="preserve">10 marks </w:t>
            </w:r>
          </w:p>
          <w:p w14:paraId="58DCB49B" w14:textId="19C50468" w:rsidR="00E0620C" w:rsidRDefault="00E0620C" w:rsidP="00E0620C">
            <w:pPr>
              <w:pStyle w:val="TableParagraph"/>
              <w:spacing w:before="3" w:line="276" w:lineRule="auto"/>
              <w:ind w:left="189"/>
              <w:rPr>
                <w:rFonts w:asciiTheme="minorBidi" w:hAnsiTheme="minorBidi" w:cstheme="minorBidi"/>
              </w:rPr>
            </w:pPr>
            <w:r w:rsidRPr="00B83626">
              <w:rPr>
                <w:rFonts w:asciiTheme="minorBidi" w:hAnsiTheme="minorBidi" w:cstheme="minorBidi"/>
              </w:rPr>
              <w:t xml:space="preserve">      </w:t>
            </w:r>
            <w:r w:rsidR="00A91363">
              <w:rPr>
                <w:rFonts w:asciiTheme="minorBidi" w:hAnsiTheme="minorBidi" w:cstheme="minorBidi"/>
              </w:rPr>
              <w:t>3</w:t>
            </w:r>
            <w:r w:rsidRPr="00B83626">
              <w:rPr>
                <w:rFonts w:asciiTheme="minorBidi" w:hAnsiTheme="minorBidi" w:cstheme="minorBidi"/>
              </w:rPr>
              <w:t xml:space="preserve"> - </w:t>
            </w:r>
            <w:r w:rsidR="00A91363">
              <w:rPr>
                <w:rFonts w:asciiTheme="minorBidi" w:hAnsiTheme="minorBidi" w:cstheme="minorBidi"/>
              </w:rPr>
              <w:t>5</w:t>
            </w:r>
            <w:r w:rsidRPr="00B83626">
              <w:rPr>
                <w:rFonts w:asciiTheme="minorBidi" w:hAnsiTheme="minorBidi" w:cstheme="minorBidi"/>
              </w:rPr>
              <w:t xml:space="preserve"> =  5 marks</w:t>
            </w:r>
          </w:p>
          <w:p w14:paraId="1C8E5A74" w14:textId="05C9F57D" w:rsidR="00E0620C" w:rsidRPr="00B83626" w:rsidRDefault="00E0620C" w:rsidP="00E0620C">
            <w:pPr>
              <w:pStyle w:val="TableParagraph"/>
              <w:spacing w:before="3" w:line="276" w:lineRule="auto"/>
              <w:ind w:left="189"/>
              <w:rPr>
                <w:rFonts w:asciiTheme="minorBidi" w:hAnsiTheme="minorBidi" w:cstheme="minorBidi"/>
              </w:rPr>
            </w:pPr>
            <w:r>
              <w:rPr>
                <w:rFonts w:asciiTheme="minorBidi" w:hAnsiTheme="minorBidi" w:cstheme="minorBidi"/>
              </w:rPr>
              <w:t xml:space="preserve">      </w:t>
            </w:r>
            <w:r w:rsidR="00A91363">
              <w:rPr>
                <w:rFonts w:asciiTheme="minorBidi" w:hAnsiTheme="minorBidi" w:cstheme="minorBidi"/>
              </w:rPr>
              <w:t>1</w:t>
            </w:r>
            <w:r>
              <w:rPr>
                <w:rFonts w:asciiTheme="minorBidi" w:hAnsiTheme="minorBidi" w:cstheme="minorBidi"/>
              </w:rPr>
              <w:t xml:space="preserve"> - </w:t>
            </w:r>
            <w:r w:rsidR="00A91363">
              <w:rPr>
                <w:rFonts w:asciiTheme="minorBidi" w:hAnsiTheme="minorBidi" w:cstheme="minorBidi"/>
              </w:rPr>
              <w:t>2</w:t>
            </w:r>
            <w:r>
              <w:rPr>
                <w:rFonts w:asciiTheme="minorBidi" w:hAnsiTheme="minorBidi" w:cstheme="minorBidi"/>
              </w:rPr>
              <w:t xml:space="preserve"> = </w:t>
            </w:r>
            <w:r w:rsidR="00A91363">
              <w:rPr>
                <w:rFonts w:asciiTheme="minorBidi" w:hAnsiTheme="minorBidi" w:cstheme="minorBidi"/>
              </w:rPr>
              <w:t xml:space="preserve"> 1</w:t>
            </w:r>
            <w:r>
              <w:rPr>
                <w:rFonts w:asciiTheme="minorBidi" w:hAnsiTheme="minorBidi" w:cstheme="minorBidi"/>
              </w:rPr>
              <w:t xml:space="preserve"> mark</w:t>
            </w:r>
          </w:p>
        </w:tc>
        <w:tc>
          <w:tcPr>
            <w:tcW w:w="2637" w:type="dxa"/>
          </w:tcPr>
          <w:p w14:paraId="1A31AECD" w14:textId="77777777" w:rsidR="00E0620C" w:rsidRDefault="00E0620C" w:rsidP="00E0620C">
            <w:pPr>
              <w:pStyle w:val="TableParagraph"/>
              <w:spacing w:before="204"/>
              <w:ind w:left="186" w:right="167" w:hanging="1"/>
              <w:jc w:val="center"/>
            </w:pPr>
          </w:p>
          <w:p w14:paraId="2F7DACBF" w14:textId="6A1DF44A" w:rsidR="00E0620C" w:rsidRPr="00B83626" w:rsidRDefault="00E0620C" w:rsidP="00E0620C">
            <w:pPr>
              <w:pStyle w:val="TableParagraph"/>
              <w:spacing w:before="204"/>
              <w:ind w:left="186" w:right="167" w:hanging="1"/>
              <w:jc w:val="center"/>
              <w:rPr>
                <w:rFonts w:asciiTheme="minorBidi" w:hAnsiTheme="minorBidi" w:cstheme="minorBidi"/>
              </w:rPr>
            </w:pPr>
            <w:r w:rsidRPr="002965A0">
              <w:t>In Case of no documentary evidence zero marks shall be awarded.</w:t>
            </w:r>
          </w:p>
        </w:tc>
      </w:tr>
      <w:tr w:rsidR="00E0620C" w14:paraId="7E789E77" w14:textId="77777777" w:rsidTr="004139D7">
        <w:trPr>
          <w:trHeight w:val="620"/>
        </w:trPr>
        <w:tc>
          <w:tcPr>
            <w:tcW w:w="3988" w:type="dxa"/>
            <w:tcBorders>
              <w:top w:val="single" w:sz="4" w:space="0" w:color="auto"/>
            </w:tcBorders>
          </w:tcPr>
          <w:p w14:paraId="0CE335F7" w14:textId="77777777" w:rsidR="00E0620C" w:rsidRDefault="00E0620C" w:rsidP="008E4609">
            <w:pPr>
              <w:pStyle w:val="TableParagraph"/>
              <w:spacing w:line="228" w:lineRule="exact"/>
              <w:ind w:left="164"/>
              <w:rPr>
                <w:rFonts w:asciiTheme="minorBidi" w:hAnsiTheme="minorBidi" w:cstheme="minorBidi"/>
              </w:rPr>
            </w:pPr>
          </w:p>
          <w:p w14:paraId="3D8D3924" w14:textId="08EB8880" w:rsidR="00DC3DC6" w:rsidRDefault="00E0620C" w:rsidP="000B42CF">
            <w:pPr>
              <w:pStyle w:val="TableParagraph"/>
              <w:numPr>
                <w:ilvl w:val="0"/>
                <w:numId w:val="40"/>
              </w:numPr>
              <w:spacing w:line="228" w:lineRule="exact"/>
              <w:rPr>
                <w:rFonts w:asciiTheme="minorBidi" w:hAnsiTheme="minorBidi" w:cstheme="minorBidi"/>
              </w:rPr>
            </w:pPr>
            <w:r w:rsidRPr="00D05A30">
              <w:rPr>
                <w:rFonts w:asciiTheme="minorBidi" w:hAnsiTheme="minorBidi" w:cstheme="minorBidi"/>
                <w:b/>
                <w:bCs/>
              </w:rPr>
              <w:t>Satisfactory Performance</w:t>
            </w:r>
            <w:r w:rsidRPr="00B83626">
              <w:rPr>
                <w:rFonts w:asciiTheme="minorBidi" w:hAnsiTheme="minorBidi" w:cstheme="minorBidi"/>
              </w:rPr>
              <w:t xml:space="preserve"> Reports </w:t>
            </w:r>
          </w:p>
          <w:p w14:paraId="6E640C07" w14:textId="77777777" w:rsidR="00DC3DC6" w:rsidRDefault="00E0620C" w:rsidP="008E4609">
            <w:pPr>
              <w:pStyle w:val="TableParagraph"/>
              <w:spacing w:line="228" w:lineRule="exact"/>
              <w:ind w:left="164"/>
              <w:rPr>
                <w:rFonts w:asciiTheme="minorBidi" w:hAnsiTheme="minorBidi" w:cstheme="minorBidi"/>
              </w:rPr>
            </w:pPr>
            <w:r w:rsidRPr="00B83626">
              <w:rPr>
                <w:rFonts w:asciiTheme="minorBidi" w:hAnsiTheme="minorBidi" w:cstheme="minorBidi"/>
              </w:rPr>
              <w:t xml:space="preserve">from clients of not more than </w:t>
            </w:r>
          </w:p>
          <w:p w14:paraId="7BFFD60D" w14:textId="4140CF78" w:rsidR="00E0620C" w:rsidRPr="00B83626" w:rsidRDefault="00E0620C" w:rsidP="008E4609">
            <w:pPr>
              <w:pStyle w:val="TableParagraph"/>
              <w:spacing w:line="228" w:lineRule="exact"/>
              <w:ind w:left="164"/>
              <w:rPr>
                <w:rFonts w:asciiTheme="minorBidi" w:hAnsiTheme="minorBidi" w:cstheme="minorBidi"/>
              </w:rPr>
            </w:pPr>
            <w:r w:rsidRPr="00B83626">
              <w:rPr>
                <w:rFonts w:asciiTheme="minorBidi" w:hAnsiTheme="minorBidi" w:cstheme="minorBidi"/>
              </w:rPr>
              <w:t>3 years older</w:t>
            </w:r>
            <w:r w:rsidR="00DC3DC6">
              <w:rPr>
                <w:rFonts w:asciiTheme="minorBidi" w:hAnsiTheme="minorBidi" w:cstheme="minorBidi"/>
              </w:rPr>
              <w:t>.</w:t>
            </w:r>
          </w:p>
        </w:tc>
        <w:tc>
          <w:tcPr>
            <w:tcW w:w="851" w:type="dxa"/>
            <w:tcBorders>
              <w:top w:val="single" w:sz="4" w:space="0" w:color="auto"/>
            </w:tcBorders>
          </w:tcPr>
          <w:p w14:paraId="4FC00FE9" w14:textId="77777777" w:rsidR="00E0620C" w:rsidRDefault="00E0620C" w:rsidP="00E0620C">
            <w:pPr>
              <w:pStyle w:val="TableParagraph"/>
              <w:jc w:val="center"/>
              <w:rPr>
                <w:rFonts w:asciiTheme="minorBidi" w:hAnsiTheme="minorBidi" w:cstheme="minorBidi"/>
                <w:b/>
                <w:sz w:val="24"/>
              </w:rPr>
            </w:pPr>
          </w:p>
          <w:p w14:paraId="30692ECB" w14:textId="77777777" w:rsidR="00E0620C" w:rsidRDefault="00E0620C" w:rsidP="00E0620C">
            <w:pPr>
              <w:pStyle w:val="TableParagraph"/>
              <w:jc w:val="center"/>
              <w:rPr>
                <w:rFonts w:asciiTheme="minorBidi" w:hAnsiTheme="minorBidi" w:cstheme="minorBidi"/>
                <w:b/>
                <w:sz w:val="24"/>
              </w:rPr>
            </w:pPr>
          </w:p>
          <w:p w14:paraId="5EC49C45" w14:textId="77777777" w:rsidR="00E0620C" w:rsidRPr="00B83626" w:rsidRDefault="00E0620C" w:rsidP="00E0620C">
            <w:pPr>
              <w:pStyle w:val="TableParagraph"/>
              <w:jc w:val="center"/>
              <w:rPr>
                <w:rFonts w:asciiTheme="minorBidi" w:hAnsiTheme="minorBidi" w:cstheme="minorBidi"/>
                <w:b/>
                <w:sz w:val="24"/>
              </w:rPr>
            </w:pPr>
          </w:p>
          <w:p w14:paraId="20C3AF94" w14:textId="162F46B2" w:rsidR="00E0620C" w:rsidRPr="00B83626" w:rsidRDefault="00E0620C" w:rsidP="00E0620C">
            <w:pPr>
              <w:pStyle w:val="TableParagraph"/>
              <w:jc w:val="center"/>
              <w:rPr>
                <w:rFonts w:asciiTheme="minorBidi" w:hAnsiTheme="minorBidi" w:cstheme="minorBidi"/>
              </w:rPr>
            </w:pPr>
            <w:r w:rsidRPr="00B83626">
              <w:rPr>
                <w:rFonts w:asciiTheme="minorBidi" w:hAnsiTheme="minorBidi" w:cstheme="minorBidi"/>
              </w:rPr>
              <w:t>10</w:t>
            </w:r>
          </w:p>
        </w:tc>
        <w:tc>
          <w:tcPr>
            <w:tcW w:w="2976" w:type="dxa"/>
            <w:tcBorders>
              <w:top w:val="single" w:sz="4" w:space="0" w:color="auto"/>
            </w:tcBorders>
          </w:tcPr>
          <w:p w14:paraId="454C957E" w14:textId="77777777" w:rsidR="00E0620C" w:rsidRDefault="00E0620C" w:rsidP="00E0620C">
            <w:pPr>
              <w:pStyle w:val="TableParagraph"/>
              <w:tabs>
                <w:tab w:val="left" w:pos="419"/>
              </w:tabs>
              <w:spacing w:line="220" w:lineRule="auto"/>
              <w:ind w:right="97"/>
              <w:rPr>
                <w:rFonts w:asciiTheme="minorBidi" w:hAnsiTheme="minorBidi" w:cstheme="minorBidi"/>
              </w:rPr>
            </w:pPr>
            <w:r>
              <w:rPr>
                <w:rFonts w:asciiTheme="minorBidi" w:hAnsiTheme="minorBidi" w:cstheme="minorBidi"/>
              </w:rPr>
              <w:t xml:space="preserve">  </w:t>
            </w:r>
          </w:p>
          <w:p w14:paraId="258130B2" w14:textId="0399FB5B" w:rsidR="00E0620C" w:rsidRDefault="00E0620C" w:rsidP="00E0620C">
            <w:pPr>
              <w:pStyle w:val="TableParagraph"/>
              <w:tabs>
                <w:tab w:val="left" w:pos="419"/>
              </w:tabs>
              <w:spacing w:line="220" w:lineRule="auto"/>
              <w:ind w:right="97"/>
              <w:rPr>
                <w:rFonts w:asciiTheme="minorBidi" w:hAnsiTheme="minorBidi" w:cstheme="minorBidi"/>
              </w:rPr>
            </w:pPr>
            <w:r w:rsidRPr="00B83626">
              <w:rPr>
                <w:rFonts w:asciiTheme="minorBidi" w:hAnsiTheme="minorBidi" w:cstheme="minorBidi"/>
              </w:rPr>
              <w:t>Certificates from</w:t>
            </w:r>
            <w:r>
              <w:rPr>
                <w:rFonts w:asciiTheme="minorBidi" w:hAnsiTheme="minorBidi" w:cstheme="minorBidi"/>
              </w:rPr>
              <w:t xml:space="preserve"> Clients,</w:t>
            </w:r>
            <w:r w:rsidRPr="00B83626">
              <w:rPr>
                <w:rFonts w:asciiTheme="minorBidi" w:hAnsiTheme="minorBidi" w:cstheme="minorBidi"/>
                <w:spacing w:val="-11"/>
              </w:rPr>
              <w:t xml:space="preserve"> </w:t>
            </w:r>
          </w:p>
          <w:p w14:paraId="788C176E" w14:textId="77777777" w:rsidR="00E0620C" w:rsidRDefault="00E0620C" w:rsidP="00E0620C">
            <w:pPr>
              <w:pStyle w:val="TableParagraph"/>
              <w:tabs>
                <w:tab w:val="left" w:pos="419"/>
              </w:tabs>
              <w:spacing w:line="220" w:lineRule="auto"/>
              <w:ind w:right="97"/>
              <w:rPr>
                <w:rFonts w:asciiTheme="minorBidi" w:hAnsiTheme="minorBidi" w:cstheme="minorBidi"/>
              </w:rPr>
            </w:pPr>
            <w:r>
              <w:rPr>
                <w:rFonts w:asciiTheme="minorBidi" w:hAnsiTheme="minorBidi" w:cstheme="minorBidi"/>
              </w:rPr>
              <w:t xml:space="preserve">       </w:t>
            </w:r>
          </w:p>
          <w:p w14:paraId="40F9996E" w14:textId="55FDE12B" w:rsidR="00E0620C" w:rsidRPr="00B83626" w:rsidRDefault="00E0620C" w:rsidP="00E0620C">
            <w:pPr>
              <w:pStyle w:val="TableParagraph"/>
              <w:tabs>
                <w:tab w:val="left" w:pos="419"/>
              </w:tabs>
              <w:spacing w:line="276" w:lineRule="auto"/>
              <w:ind w:right="97"/>
              <w:rPr>
                <w:rFonts w:asciiTheme="minorBidi" w:hAnsiTheme="minorBidi" w:cstheme="minorBidi"/>
              </w:rPr>
            </w:pPr>
            <w:r>
              <w:rPr>
                <w:rFonts w:asciiTheme="minorBidi" w:hAnsiTheme="minorBidi" w:cstheme="minorBidi"/>
              </w:rPr>
              <w:t xml:space="preserve">    </w:t>
            </w:r>
            <w:r w:rsidR="00A91363">
              <w:rPr>
                <w:rFonts w:asciiTheme="minorBidi" w:hAnsiTheme="minorBidi" w:cstheme="minorBidi"/>
              </w:rPr>
              <w:t>6</w:t>
            </w:r>
            <w:r>
              <w:rPr>
                <w:rFonts w:asciiTheme="minorBidi" w:hAnsiTheme="minorBidi" w:cstheme="minorBidi"/>
              </w:rPr>
              <w:t xml:space="preserve"> or more</w:t>
            </w:r>
            <w:r w:rsidRPr="00B83626">
              <w:rPr>
                <w:rFonts w:asciiTheme="minorBidi" w:hAnsiTheme="minorBidi" w:cstheme="minorBidi"/>
              </w:rPr>
              <w:t xml:space="preserve"> = </w:t>
            </w:r>
            <w:r>
              <w:rPr>
                <w:rFonts w:asciiTheme="minorBidi" w:hAnsiTheme="minorBidi" w:cstheme="minorBidi"/>
              </w:rPr>
              <w:t>10</w:t>
            </w:r>
            <w:r w:rsidRPr="00B83626">
              <w:rPr>
                <w:rFonts w:asciiTheme="minorBidi" w:hAnsiTheme="minorBidi" w:cstheme="minorBidi"/>
                <w:spacing w:val="-3"/>
              </w:rPr>
              <w:t xml:space="preserve"> </w:t>
            </w:r>
            <w:r w:rsidRPr="00B83626">
              <w:rPr>
                <w:rFonts w:asciiTheme="minorBidi" w:hAnsiTheme="minorBidi" w:cstheme="minorBidi"/>
              </w:rPr>
              <w:t>marks</w:t>
            </w:r>
          </w:p>
          <w:p w14:paraId="40EC4D55" w14:textId="78C41CEE" w:rsidR="00E0620C" w:rsidRDefault="00E0620C" w:rsidP="00E0620C">
            <w:pPr>
              <w:pStyle w:val="TableParagraph"/>
              <w:tabs>
                <w:tab w:val="left" w:pos="419"/>
              </w:tabs>
              <w:spacing w:line="276" w:lineRule="auto"/>
              <w:ind w:left="561" w:hanging="284"/>
              <w:rPr>
                <w:rFonts w:asciiTheme="minorBidi" w:hAnsiTheme="minorBidi" w:cstheme="minorBidi"/>
              </w:rPr>
            </w:pPr>
            <w:r>
              <w:rPr>
                <w:rFonts w:asciiTheme="minorBidi" w:hAnsiTheme="minorBidi" w:cstheme="minorBidi"/>
              </w:rPr>
              <w:t xml:space="preserve">     </w:t>
            </w:r>
            <w:r w:rsidR="00A91363">
              <w:rPr>
                <w:rFonts w:asciiTheme="minorBidi" w:hAnsiTheme="minorBidi" w:cstheme="minorBidi"/>
              </w:rPr>
              <w:t xml:space="preserve">  3</w:t>
            </w:r>
            <w:r>
              <w:rPr>
                <w:rFonts w:asciiTheme="minorBidi" w:hAnsiTheme="minorBidi" w:cstheme="minorBidi"/>
              </w:rPr>
              <w:t xml:space="preserve"> – </w:t>
            </w:r>
            <w:r w:rsidR="00A91363">
              <w:rPr>
                <w:rFonts w:asciiTheme="minorBidi" w:hAnsiTheme="minorBidi" w:cstheme="minorBidi"/>
              </w:rPr>
              <w:t>5</w:t>
            </w:r>
            <w:r>
              <w:rPr>
                <w:rFonts w:asciiTheme="minorBidi" w:hAnsiTheme="minorBidi" w:cstheme="minorBidi"/>
              </w:rPr>
              <w:t xml:space="preserve"> </w:t>
            </w:r>
            <w:r w:rsidRPr="00B83626">
              <w:rPr>
                <w:rFonts w:asciiTheme="minorBidi" w:hAnsiTheme="minorBidi" w:cstheme="minorBidi"/>
              </w:rPr>
              <w:t xml:space="preserve">= </w:t>
            </w:r>
            <w:r w:rsidR="00A91363">
              <w:rPr>
                <w:rFonts w:asciiTheme="minorBidi" w:hAnsiTheme="minorBidi" w:cstheme="minorBidi"/>
              </w:rPr>
              <w:t xml:space="preserve"> </w:t>
            </w:r>
            <w:r>
              <w:rPr>
                <w:rFonts w:asciiTheme="minorBidi" w:hAnsiTheme="minorBidi" w:cstheme="minorBidi"/>
              </w:rPr>
              <w:t>5</w:t>
            </w:r>
            <w:r w:rsidRPr="00B83626">
              <w:rPr>
                <w:rFonts w:asciiTheme="minorBidi" w:hAnsiTheme="minorBidi" w:cstheme="minorBidi"/>
                <w:spacing w:val="-4"/>
              </w:rPr>
              <w:t xml:space="preserve"> </w:t>
            </w:r>
            <w:r w:rsidRPr="00B83626">
              <w:rPr>
                <w:rFonts w:asciiTheme="minorBidi" w:hAnsiTheme="minorBidi" w:cstheme="minorBidi"/>
              </w:rPr>
              <w:t>marks</w:t>
            </w:r>
          </w:p>
          <w:p w14:paraId="4C4CA527" w14:textId="289A5D22" w:rsidR="00E0620C" w:rsidRDefault="00E0620C" w:rsidP="00E0620C">
            <w:pPr>
              <w:pStyle w:val="TableParagraph"/>
              <w:tabs>
                <w:tab w:val="left" w:pos="419"/>
              </w:tabs>
              <w:spacing w:line="276" w:lineRule="auto"/>
              <w:ind w:left="561" w:hanging="284"/>
              <w:rPr>
                <w:rFonts w:asciiTheme="minorBidi" w:hAnsiTheme="minorBidi" w:cstheme="minorBidi"/>
              </w:rPr>
            </w:pPr>
            <w:r>
              <w:rPr>
                <w:rFonts w:asciiTheme="minorBidi" w:hAnsiTheme="minorBidi" w:cstheme="minorBidi"/>
              </w:rPr>
              <w:t xml:space="preserve">    </w:t>
            </w:r>
            <w:r w:rsidR="00A91363">
              <w:rPr>
                <w:rFonts w:asciiTheme="minorBidi" w:hAnsiTheme="minorBidi" w:cstheme="minorBidi"/>
              </w:rPr>
              <w:t xml:space="preserve">   1 – 2</w:t>
            </w:r>
            <w:r>
              <w:rPr>
                <w:rFonts w:asciiTheme="minorBidi" w:hAnsiTheme="minorBidi" w:cstheme="minorBidi"/>
              </w:rPr>
              <w:t xml:space="preserve"> = </w:t>
            </w:r>
            <w:r w:rsidR="00A91363">
              <w:rPr>
                <w:rFonts w:asciiTheme="minorBidi" w:hAnsiTheme="minorBidi" w:cstheme="minorBidi"/>
              </w:rPr>
              <w:t xml:space="preserve"> 1</w:t>
            </w:r>
            <w:r>
              <w:rPr>
                <w:rFonts w:asciiTheme="minorBidi" w:hAnsiTheme="minorBidi" w:cstheme="minorBidi"/>
              </w:rPr>
              <w:t xml:space="preserve"> mark</w:t>
            </w:r>
          </w:p>
          <w:p w14:paraId="0E33882D" w14:textId="705979A2" w:rsidR="00E0620C" w:rsidRPr="00B83626" w:rsidRDefault="00E0620C" w:rsidP="00E0620C">
            <w:pPr>
              <w:pStyle w:val="TableParagraph"/>
              <w:tabs>
                <w:tab w:val="left" w:pos="419"/>
              </w:tabs>
              <w:ind w:left="561" w:hanging="284"/>
              <w:rPr>
                <w:rFonts w:asciiTheme="minorBidi" w:hAnsiTheme="minorBidi" w:cstheme="minorBidi"/>
              </w:rPr>
            </w:pPr>
          </w:p>
        </w:tc>
        <w:tc>
          <w:tcPr>
            <w:tcW w:w="2637" w:type="dxa"/>
            <w:tcBorders>
              <w:top w:val="single" w:sz="4" w:space="0" w:color="auto"/>
            </w:tcBorders>
          </w:tcPr>
          <w:p w14:paraId="1A6A2F94" w14:textId="77777777" w:rsidR="00E0620C" w:rsidRDefault="00E0620C" w:rsidP="00E0620C">
            <w:pPr>
              <w:pStyle w:val="TableParagraph"/>
              <w:jc w:val="center"/>
            </w:pPr>
          </w:p>
          <w:p w14:paraId="69FBDDCB" w14:textId="2690C1DE" w:rsidR="00E0620C" w:rsidRPr="00B83626" w:rsidRDefault="00E0620C" w:rsidP="00E0620C">
            <w:pPr>
              <w:pStyle w:val="TableParagraph"/>
              <w:jc w:val="center"/>
              <w:rPr>
                <w:rFonts w:asciiTheme="minorBidi" w:hAnsiTheme="minorBidi" w:cstheme="minorBidi"/>
              </w:rPr>
            </w:pPr>
            <w:r w:rsidRPr="002965A0">
              <w:t>In Case of no documentary evidence zero marks shall be awarded.</w:t>
            </w:r>
          </w:p>
        </w:tc>
      </w:tr>
      <w:tr w:rsidR="00E0620C" w14:paraId="7585968C" w14:textId="77777777" w:rsidTr="004139D7">
        <w:trPr>
          <w:trHeight w:val="620"/>
        </w:trPr>
        <w:tc>
          <w:tcPr>
            <w:tcW w:w="3988" w:type="dxa"/>
            <w:tcBorders>
              <w:top w:val="single" w:sz="4" w:space="0" w:color="auto"/>
            </w:tcBorders>
          </w:tcPr>
          <w:p w14:paraId="4EFAA424" w14:textId="77777777" w:rsidR="00E0620C" w:rsidRDefault="00E0620C" w:rsidP="00E0620C">
            <w:pPr>
              <w:pStyle w:val="TableParagraph"/>
              <w:spacing w:line="228" w:lineRule="exact"/>
              <w:rPr>
                <w:rFonts w:asciiTheme="minorBidi" w:hAnsiTheme="minorBidi" w:cstheme="minorBidi"/>
              </w:rPr>
            </w:pPr>
          </w:p>
          <w:p w14:paraId="56AFC667" w14:textId="48AFC490" w:rsidR="00E0620C" w:rsidRDefault="00E0620C" w:rsidP="0057773A">
            <w:pPr>
              <w:pStyle w:val="TableParagraph"/>
              <w:numPr>
                <w:ilvl w:val="0"/>
                <w:numId w:val="40"/>
              </w:numPr>
              <w:spacing w:line="228" w:lineRule="exact"/>
              <w:rPr>
                <w:rFonts w:asciiTheme="minorBidi" w:hAnsiTheme="minorBidi" w:cstheme="minorBidi"/>
              </w:rPr>
            </w:pPr>
            <w:r w:rsidRPr="00D05A30">
              <w:rPr>
                <w:rFonts w:asciiTheme="minorBidi" w:hAnsiTheme="minorBidi" w:cstheme="minorBidi"/>
                <w:b/>
                <w:bCs/>
              </w:rPr>
              <w:t>Registration</w:t>
            </w:r>
            <w:r w:rsidRPr="00B83626">
              <w:rPr>
                <w:rFonts w:asciiTheme="minorBidi" w:hAnsiTheme="minorBidi" w:cstheme="minorBidi"/>
              </w:rPr>
              <w:t xml:space="preserve"> with PEC against “Specialization Code” for provision of Electrical Services for said project.</w:t>
            </w:r>
            <w:r w:rsidRPr="00B83626">
              <w:rPr>
                <w:rFonts w:asciiTheme="minorBidi" w:hAnsiTheme="minorBidi" w:cstheme="minorBidi"/>
              </w:rPr>
              <w:br/>
              <w:t>(EE-04 &amp; EE-11)</w:t>
            </w:r>
          </w:p>
          <w:p w14:paraId="675495F2" w14:textId="33689A77" w:rsidR="00E0620C" w:rsidRPr="00B83626" w:rsidRDefault="00E0620C" w:rsidP="00E0620C">
            <w:pPr>
              <w:pStyle w:val="TableParagraph"/>
              <w:spacing w:line="228" w:lineRule="exact"/>
              <w:rPr>
                <w:rFonts w:asciiTheme="minorBidi" w:hAnsiTheme="minorBidi" w:cstheme="minorBidi"/>
              </w:rPr>
            </w:pPr>
          </w:p>
        </w:tc>
        <w:tc>
          <w:tcPr>
            <w:tcW w:w="851" w:type="dxa"/>
            <w:tcBorders>
              <w:top w:val="single" w:sz="4" w:space="0" w:color="auto"/>
            </w:tcBorders>
          </w:tcPr>
          <w:p w14:paraId="113C4387" w14:textId="77777777" w:rsidR="00E0620C" w:rsidRDefault="00E0620C" w:rsidP="00E0620C">
            <w:pPr>
              <w:pStyle w:val="TableParagraph"/>
              <w:jc w:val="center"/>
              <w:rPr>
                <w:rFonts w:asciiTheme="minorBidi" w:hAnsiTheme="minorBidi" w:cstheme="minorBidi"/>
              </w:rPr>
            </w:pPr>
          </w:p>
          <w:p w14:paraId="5A15219F" w14:textId="77777777" w:rsidR="00E0620C" w:rsidRDefault="00E0620C" w:rsidP="00E0620C">
            <w:pPr>
              <w:pStyle w:val="TableParagraph"/>
              <w:jc w:val="center"/>
              <w:rPr>
                <w:rFonts w:asciiTheme="minorBidi" w:hAnsiTheme="minorBidi" w:cstheme="minorBidi"/>
              </w:rPr>
            </w:pPr>
          </w:p>
          <w:p w14:paraId="330953E2" w14:textId="0077DBEA" w:rsidR="00E0620C" w:rsidRPr="00B83626" w:rsidRDefault="00E0620C" w:rsidP="00E0620C">
            <w:pPr>
              <w:pStyle w:val="TableParagraph"/>
              <w:jc w:val="center"/>
              <w:rPr>
                <w:rFonts w:asciiTheme="minorBidi" w:hAnsiTheme="minorBidi" w:cstheme="minorBidi"/>
              </w:rPr>
            </w:pPr>
            <w:r w:rsidRPr="00B83626">
              <w:rPr>
                <w:rFonts w:asciiTheme="minorBidi" w:hAnsiTheme="minorBidi" w:cstheme="minorBidi"/>
              </w:rPr>
              <w:t>10</w:t>
            </w:r>
          </w:p>
        </w:tc>
        <w:tc>
          <w:tcPr>
            <w:tcW w:w="2976" w:type="dxa"/>
            <w:tcBorders>
              <w:top w:val="single" w:sz="4" w:space="0" w:color="auto"/>
            </w:tcBorders>
          </w:tcPr>
          <w:p w14:paraId="726C9AE2" w14:textId="77777777" w:rsidR="00E0620C" w:rsidRDefault="00E0620C" w:rsidP="00E0620C">
            <w:pPr>
              <w:pStyle w:val="TableParagraph"/>
              <w:rPr>
                <w:rFonts w:asciiTheme="minorBidi" w:hAnsiTheme="minorBidi" w:cstheme="minorBidi"/>
              </w:rPr>
            </w:pPr>
            <w:r w:rsidRPr="00B83626">
              <w:rPr>
                <w:rFonts w:asciiTheme="minorBidi" w:hAnsiTheme="minorBidi" w:cstheme="minorBidi"/>
              </w:rPr>
              <w:t xml:space="preserve">  </w:t>
            </w:r>
          </w:p>
          <w:p w14:paraId="0F554935" w14:textId="5B9F8B5B" w:rsidR="00E0620C" w:rsidRDefault="00E0620C" w:rsidP="00E0620C">
            <w:pPr>
              <w:pStyle w:val="TableParagraph"/>
              <w:rPr>
                <w:rFonts w:asciiTheme="minorBidi" w:hAnsiTheme="minorBidi" w:cstheme="minorBidi"/>
              </w:rPr>
            </w:pPr>
            <w:r>
              <w:rPr>
                <w:rFonts w:asciiTheme="minorBidi" w:hAnsiTheme="minorBidi" w:cstheme="minorBidi"/>
              </w:rPr>
              <w:t xml:space="preserve">  F</w:t>
            </w:r>
            <w:r w:rsidRPr="00B83626">
              <w:rPr>
                <w:rFonts w:asciiTheme="minorBidi" w:hAnsiTheme="minorBidi" w:cstheme="minorBidi"/>
              </w:rPr>
              <w:t>ull compliance</w:t>
            </w:r>
            <w:r>
              <w:rPr>
                <w:rFonts w:asciiTheme="minorBidi" w:hAnsiTheme="minorBidi" w:cstheme="minorBidi"/>
              </w:rPr>
              <w:t xml:space="preserve"> = 10 marks</w:t>
            </w:r>
          </w:p>
          <w:p w14:paraId="07E3DF52" w14:textId="4BA7BF15" w:rsidR="00E0620C" w:rsidRPr="00B83626" w:rsidRDefault="00E0620C" w:rsidP="00E0620C">
            <w:pPr>
              <w:pStyle w:val="TableParagraph"/>
              <w:rPr>
                <w:rFonts w:asciiTheme="minorBidi" w:hAnsiTheme="minorBidi" w:cstheme="minorBidi"/>
              </w:rPr>
            </w:pPr>
          </w:p>
        </w:tc>
        <w:tc>
          <w:tcPr>
            <w:tcW w:w="2637" w:type="dxa"/>
            <w:tcBorders>
              <w:top w:val="single" w:sz="4" w:space="0" w:color="auto"/>
            </w:tcBorders>
          </w:tcPr>
          <w:p w14:paraId="373E26D2" w14:textId="77777777" w:rsidR="00E0620C" w:rsidRDefault="00E0620C" w:rsidP="00E0620C">
            <w:pPr>
              <w:pStyle w:val="TableParagraph"/>
              <w:jc w:val="center"/>
            </w:pPr>
          </w:p>
          <w:p w14:paraId="4BFAF493" w14:textId="305B3CF4" w:rsidR="00E0620C" w:rsidRPr="00B83626" w:rsidRDefault="00E0620C" w:rsidP="00E0620C">
            <w:pPr>
              <w:pStyle w:val="TableParagraph"/>
              <w:jc w:val="center"/>
              <w:rPr>
                <w:rFonts w:asciiTheme="minorBidi" w:hAnsiTheme="minorBidi" w:cstheme="minorBidi"/>
              </w:rPr>
            </w:pPr>
            <w:r w:rsidRPr="002965A0">
              <w:t>In Case of no documentary evidence zero marks shall be awarded.</w:t>
            </w:r>
          </w:p>
        </w:tc>
      </w:tr>
      <w:tr w:rsidR="004139D7" w14:paraId="730C82DF" w14:textId="77777777" w:rsidTr="004139D7">
        <w:trPr>
          <w:trHeight w:val="247"/>
        </w:trPr>
        <w:tc>
          <w:tcPr>
            <w:tcW w:w="3988" w:type="dxa"/>
          </w:tcPr>
          <w:p w14:paraId="097D82E1" w14:textId="77777777" w:rsidR="004139D7" w:rsidRDefault="004139D7" w:rsidP="004139D7">
            <w:pPr>
              <w:pStyle w:val="TableParagraph"/>
              <w:ind w:left="112"/>
              <w:rPr>
                <w:b/>
              </w:rPr>
            </w:pPr>
            <w:r>
              <w:rPr>
                <w:b/>
              </w:rPr>
              <w:t>GRAND TOTAL</w:t>
            </w:r>
          </w:p>
        </w:tc>
        <w:tc>
          <w:tcPr>
            <w:tcW w:w="851" w:type="dxa"/>
          </w:tcPr>
          <w:p w14:paraId="2F12B8D9" w14:textId="77777777" w:rsidR="004139D7" w:rsidRDefault="004139D7" w:rsidP="0070057C">
            <w:pPr>
              <w:pStyle w:val="TableParagraph"/>
              <w:ind w:left="4"/>
              <w:jc w:val="center"/>
              <w:rPr>
                <w:b/>
                <w:sz w:val="24"/>
              </w:rPr>
            </w:pPr>
            <w:r>
              <w:rPr>
                <w:b/>
                <w:sz w:val="24"/>
              </w:rPr>
              <w:t>100</w:t>
            </w:r>
          </w:p>
        </w:tc>
        <w:tc>
          <w:tcPr>
            <w:tcW w:w="2976" w:type="dxa"/>
          </w:tcPr>
          <w:p w14:paraId="7C4A1EC4" w14:textId="77777777" w:rsidR="004139D7" w:rsidRDefault="004139D7" w:rsidP="004139D7">
            <w:pPr>
              <w:pStyle w:val="TableParagraph"/>
              <w:rPr>
                <w:rFonts w:ascii="Times New Roman"/>
              </w:rPr>
            </w:pPr>
          </w:p>
        </w:tc>
        <w:tc>
          <w:tcPr>
            <w:tcW w:w="2637" w:type="dxa"/>
          </w:tcPr>
          <w:p w14:paraId="428B3F69" w14:textId="77777777" w:rsidR="004139D7" w:rsidRDefault="004139D7" w:rsidP="004139D7">
            <w:pPr>
              <w:pStyle w:val="TableParagraph"/>
              <w:rPr>
                <w:rFonts w:ascii="Times New Roman"/>
              </w:rPr>
            </w:pPr>
          </w:p>
        </w:tc>
      </w:tr>
    </w:tbl>
    <w:p w14:paraId="455E5927" w14:textId="77777777" w:rsidR="00437F1C" w:rsidRDefault="00437F1C"/>
    <w:p w14:paraId="3D406712" w14:textId="77777777" w:rsidR="00437F1C" w:rsidRDefault="00437F1C"/>
    <w:p w14:paraId="3B75924A" w14:textId="77777777" w:rsidR="00437F1C" w:rsidRDefault="00437F1C"/>
    <w:p w14:paraId="5A8B17B7" w14:textId="21ABA570" w:rsidR="00E0620C" w:rsidRDefault="007E4E96" w:rsidP="00E0620C">
      <w:pPr>
        <w:rPr>
          <w:b/>
          <w:bCs/>
          <w:u w:val="single"/>
        </w:rPr>
      </w:pPr>
      <w:r w:rsidRPr="00E0620C">
        <w:rPr>
          <w:b/>
          <w:bCs/>
          <w:u w:val="single"/>
        </w:rPr>
        <w:t>Note</w:t>
      </w:r>
    </w:p>
    <w:p w14:paraId="1E07F968" w14:textId="77777777" w:rsidR="00E0620C" w:rsidRPr="00E0620C" w:rsidRDefault="00E0620C" w:rsidP="00E0620C">
      <w:pPr>
        <w:rPr>
          <w:b/>
          <w:bCs/>
          <w:u w:val="single"/>
        </w:rPr>
      </w:pPr>
    </w:p>
    <w:p w14:paraId="42059C26" w14:textId="715C56E8" w:rsidR="00B72EE5" w:rsidRPr="00E0620C" w:rsidRDefault="00C96BDF" w:rsidP="00E0620C">
      <w:pPr>
        <w:sectPr w:rsidR="00B72EE5" w:rsidRPr="00E0620C">
          <w:footerReference w:type="default" r:id="rId12"/>
          <w:pgSz w:w="12240" w:h="20160"/>
          <w:pgMar w:top="1560" w:right="800" w:bottom="1400" w:left="760" w:header="0" w:footer="1206" w:gutter="0"/>
          <w:cols w:space="720"/>
        </w:sectPr>
      </w:pPr>
      <w:r w:rsidRPr="00E0620C">
        <w:rPr>
          <w:b/>
          <w:bCs/>
        </w:rPr>
        <w:t xml:space="preserve"> </w:t>
      </w:r>
      <w:r w:rsidR="00437F1C" w:rsidRPr="00E0620C">
        <w:t xml:space="preserve">Attached documents </w:t>
      </w:r>
      <w:r w:rsidRPr="00E0620C">
        <w:t xml:space="preserve">only which are most relevant to the above information </w:t>
      </w:r>
    </w:p>
    <w:p w14:paraId="6C443073" w14:textId="77777777" w:rsidR="00B72EE5" w:rsidRDefault="008D56AF">
      <w:pPr>
        <w:pStyle w:val="BodyText"/>
        <w:ind w:left="5351"/>
        <w:rPr>
          <w:rFonts w:ascii="Arial"/>
          <w:sz w:val="20"/>
        </w:rPr>
      </w:pPr>
      <w:r>
        <w:rPr>
          <w:rFonts w:ascii="Arial"/>
          <w:noProof/>
          <w:sz w:val="20"/>
        </w:rPr>
        <w:lastRenderedPageBreak/>
        <w:drawing>
          <wp:inline distT="0" distB="0" distL="0" distR="0" wp14:anchorId="26033ED4" wp14:editId="658E1950">
            <wp:extent cx="597617" cy="5913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97617" cy="591311"/>
                    </a:xfrm>
                    <a:prstGeom prst="rect">
                      <a:avLst/>
                    </a:prstGeom>
                  </pic:spPr>
                </pic:pic>
              </a:graphicData>
            </a:graphic>
          </wp:inline>
        </w:drawing>
      </w:r>
    </w:p>
    <w:p w14:paraId="0F039308" w14:textId="77777777" w:rsidR="00B72EE5" w:rsidRDefault="00B72EE5">
      <w:pPr>
        <w:pStyle w:val="BodyText"/>
        <w:rPr>
          <w:rFonts w:ascii="Arial"/>
          <w:b/>
          <w:sz w:val="20"/>
        </w:rPr>
      </w:pPr>
    </w:p>
    <w:p w14:paraId="172C5913" w14:textId="77777777" w:rsidR="00B72EE5" w:rsidRDefault="00B72EE5">
      <w:pPr>
        <w:pStyle w:val="BodyText"/>
        <w:rPr>
          <w:rFonts w:ascii="Arial"/>
          <w:b/>
          <w:sz w:val="20"/>
        </w:rPr>
      </w:pPr>
    </w:p>
    <w:p w14:paraId="75E52744" w14:textId="77777777" w:rsidR="00B72EE5" w:rsidRDefault="008D56AF">
      <w:pPr>
        <w:spacing w:before="211"/>
        <w:ind w:left="3360" w:right="3291"/>
        <w:jc w:val="center"/>
        <w:rPr>
          <w:rFonts w:ascii="Arial"/>
          <w:b/>
          <w:sz w:val="28"/>
        </w:rPr>
      </w:pPr>
      <w:r>
        <w:rPr>
          <w:rFonts w:ascii="Arial"/>
          <w:b/>
          <w:sz w:val="28"/>
          <w:u w:val="thick"/>
        </w:rPr>
        <w:t>PART-II</w:t>
      </w:r>
    </w:p>
    <w:p w14:paraId="73205622" w14:textId="77777777" w:rsidR="00B72EE5" w:rsidRDefault="008D56AF">
      <w:pPr>
        <w:spacing w:before="5"/>
        <w:ind w:left="3360" w:right="3200"/>
        <w:jc w:val="center"/>
        <w:rPr>
          <w:rFonts w:ascii="Arial"/>
        </w:rPr>
      </w:pPr>
      <w:r>
        <w:rPr>
          <w:rFonts w:ascii="Arial"/>
        </w:rPr>
        <w:t>Declaration by the Tenderer:</w:t>
      </w:r>
    </w:p>
    <w:p w14:paraId="3A954F10" w14:textId="77777777" w:rsidR="00B72EE5" w:rsidRDefault="00B72EE5">
      <w:pPr>
        <w:pStyle w:val="BodyText"/>
        <w:spacing w:before="3"/>
        <w:rPr>
          <w:rFonts w:ascii="Arial"/>
          <w:sz w:val="22"/>
        </w:rPr>
      </w:pPr>
    </w:p>
    <w:p w14:paraId="0D06E445" w14:textId="0B216495" w:rsidR="00B72EE5" w:rsidRDefault="008D56AF">
      <w:pPr>
        <w:spacing w:line="276" w:lineRule="auto"/>
        <w:ind w:left="757" w:right="306"/>
        <w:rPr>
          <w:rFonts w:ascii="Arial"/>
        </w:rPr>
      </w:pPr>
      <w:r>
        <w:rPr>
          <w:rFonts w:ascii="Arial"/>
        </w:rPr>
        <w:t>This is to certify that I</w:t>
      </w:r>
      <w:r w:rsidR="008808C4">
        <w:rPr>
          <w:rFonts w:ascii="Arial"/>
        </w:rPr>
        <w:t xml:space="preserve"> </w:t>
      </w:r>
      <w:r>
        <w:rPr>
          <w:rFonts w:ascii="Arial"/>
        </w:rPr>
        <w:t>/</w:t>
      </w:r>
      <w:r w:rsidR="008808C4">
        <w:rPr>
          <w:rFonts w:ascii="Arial"/>
        </w:rPr>
        <w:t xml:space="preserve"> </w:t>
      </w:r>
      <w:r>
        <w:rPr>
          <w:rFonts w:ascii="Arial"/>
        </w:rPr>
        <w:t>We before signing this tender have read and fully understood all the terms and conditions contained herein and undertake myself/ourselves to abide by them.</w:t>
      </w:r>
    </w:p>
    <w:p w14:paraId="5C6FDB2B" w14:textId="77777777" w:rsidR="00B72EE5" w:rsidRDefault="00B72EE5">
      <w:pPr>
        <w:pStyle w:val="BodyText"/>
        <w:spacing w:before="9"/>
        <w:rPr>
          <w:rFonts w:ascii="Arial"/>
          <w:sz w:val="16"/>
        </w:rPr>
      </w:pPr>
    </w:p>
    <w:p w14:paraId="4A37F1FD" w14:textId="77777777" w:rsidR="00B72EE5" w:rsidRDefault="008D56AF">
      <w:pPr>
        <w:spacing w:before="94"/>
        <w:ind w:left="100"/>
        <w:rPr>
          <w:rFonts w:ascii="Arial"/>
        </w:rPr>
      </w:pPr>
      <w:r>
        <w:rPr>
          <w:rFonts w:ascii="Arial"/>
        </w:rPr>
        <w:t>Encls:</w:t>
      </w:r>
    </w:p>
    <w:p w14:paraId="5F4B49EE" w14:textId="77777777" w:rsidR="00B72EE5" w:rsidRDefault="008D56AF">
      <w:pPr>
        <w:pStyle w:val="ListParagraph"/>
        <w:numPr>
          <w:ilvl w:val="0"/>
          <w:numId w:val="1"/>
        </w:numPr>
        <w:tabs>
          <w:tab w:val="left" w:pos="1186"/>
          <w:tab w:val="left" w:pos="7369"/>
        </w:tabs>
        <w:spacing w:before="45"/>
        <w:ind w:hanging="364"/>
        <w:jc w:val="left"/>
        <w:rPr>
          <w:rFonts w:ascii="Arial"/>
        </w:rPr>
      </w:pPr>
      <w:r>
        <w:rPr>
          <w:rFonts w:ascii="Arial"/>
        </w:rPr>
        <w:t>DD/Pay Order</w:t>
      </w:r>
      <w:r>
        <w:rPr>
          <w:rFonts w:ascii="Arial"/>
          <w:spacing w:val="-11"/>
        </w:rPr>
        <w:t xml:space="preserve"> </w:t>
      </w:r>
      <w:r>
        <w:rPr>
          <w:rFonts w:ascii="Arial"/>
        </w:rPr>
        <w:t>No.</w:t>
      </w:r>
      <w:r>
        <w:rPr>
          <w:rFonts w:ascii="Arial"/>
          <w:u w:val="single"/>
        </w:rPr>
        <w:t xml:space="preserve"> </w:t>
      </w:r>
      <w:r>
        <w:rPr>
          <w:rFonts w:ascii="Arial"/>
          <w:u w:val="single"/>
        </w:rPr>
        <w:tab/>
      </w:r>
    </w:p>
    <w:p w14:paraId="66601330" w14:textId="77777777" w:rsidR="00B72EE5" w:rsidRDefault="00B72EE5">
      <w:pPr>
        <w:pStyle w:val="BodyText"/>
        <w:rPr>
          <w:rFonts w:ascii="Arial"/>
          <w:sz w:val="20"/>
        </w:rPr>
      </w:pPr>
    </w:p>
    <w:p w14:paraId="0ECD0F94" w14:textId="7891AE9C" w:rsidR="00B72EE5" w:rsidRDefault="00E13FBD">
      <w:pPr>
        <w:pStyle w:val="BodyText"/>
        <w:spacing w:before="6"/>
        <w:rPr>
          <w:rFonts w:ascii="Arial"/>
          <w:sz w:val="25"/>
        </w:rPr>
      </w:pPr>
      <w:r>
        <w:rPr>
          <w:noProof/>
        </w:rPr>
        <mc:AlternateContent>
          <mc:Choice Requires="wps">
            <w:drawing>
              <wp:anchor distT="0" distB="0" distL="0" distR="0" simplePos="0" relativeHeight="487588864" behindDoc="1" locked="0" layoutInCell="1" allowOverlap="1" wp14:anchorId="5CBE27A6" wp14:editId="3E1CF938">
                <wp:simplePos x="0" y="0"/>
                <wp:positionH relativeFrom="page">
                  <wp:posOffset>2056130</wp:posOffset>
                </wp:positionH>
                <wp:positionV relativeFrom="paragraph">
                  <wp:posOffset>215900</wp:posOffset>
                </wp:positionV>
                <wp:extent cx="2798445" cy="1270"/>
                <wp:effectExtent l="0" t="0" r="0" b="0"/>
                <wp:wrapTopAndBottom/>
                <wp:docPr id="1279500257"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3238 3238"/>
                            <a:gd name="T1" fmla="*/ T0 w 4407"/>
                            <a:gd name="T2" fmla="+- 0 7645 3238"/>
                            <a:gd name="T3" fmla="*/ T2 w 4407"/>
                          </a:gdLst>
                          <a:ahLst/>
                          <a:cxnLst>
                            <a:cxn ang="0">
                              <a:pos x="T1" y="0"/>
                            </a:cxn>
                            <a:cxn ang="0">
                              <a:pos x="T3" y="0"/>
                            </a:cxn>
                          </a:cxnLst>
                          <a:rect l="0" t="0" r="r" b="b"/>
                          <a:pathLst>
                            <a:path w="4407">
                              <a:moveTo>
                                <a:pt x="0" y="0"/>
                              </a:moveTo>
                              <a:lnTo>
                                <a:pt x="4407" y="0"/>
                              </a:lnTo>
                            </a:path>
                          </a:pathLst>
                        </a:custGeom>
                        <a:noFill/>
                        <a:ln w="883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597B8" id="Freeform: Shape 13" o:spid="_x0000_s1026" style="position:absolute;margin-left:161.9pt;margin-top:17pt;width:220.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" path="m,l4407,e" filled="f" strokeweight=".24536mm">
                <v:path arrowok="t" o:connecttype="custom" o:connectlocs="0,0;2798445,0" o:connectangles="0,0"/>
                <w10:wrap type="topAndBottom" anchorx="page"/>
              </v:shape>
            </w:pict>
          </mc:Fallback>
        </mc:AlternateContent>
      </w:r>
    </w:p>
    <w:p w14:paraId="6BDB4CE5" w14:textId="77777777" w:rsidR="00B72EE5" w:rsidRDefault="008D56AF">
      <w:pPr>
        <w:pStyle w:val="ListParagraph"/>
        <w:numPr>
          <w:ilvl w:val="0"/>
          <w:numId w:val="1"/>
        </w:numPr>
        <w:tabs>
          <w:tab w:val="left" w:pos="1003"/>
        </w:tabs>
        <w:spacing w:line="233" w:lineRule="exact"/>
        <w:ind w:left="1002" w:hanging="248"/>
        <w:jc w:val="left"/>
        <w:rPr>
          <w:rFonts w:ascii="Arial"/>
        </w:rPr>
      </w:pPr>
      <w:r>
        <w:rPr>
          <w:rFonts w:ascii="Arial"/>
        </w:rPr>
        <w:t>Terms &amp; Conditions (each page must be signed and</w:t>
      </w:r>
      <w:r>
        <w:rPr>
          <w:rFonts w:ascii="Arial"/>
          <w:spacing w:val="-15"/>
        </w:rPr>
        <w:t xml:space="preserve"> </w:t>
      </w:r>
      <w:r>
        <w:rPr>
          <w:rFonts w:ascii="Arial"/>
        </w:rPr>
        <w:t>sealed)</w:t>
      </w:r>
    </w:p>
    <w:p w14:paraId="5721ECDE" w14:textId="77777777" w:rsidR="00B72EE5" w:rsidRDefault="008D56AF">
      <w:pPr>
        <w:pStyle w:val="ListParagraph"/>
        <w:numPr>
          <w:ilvl w:val="0"/>
          <w:numId w:val="1"/>
        </w:numPr>
        <w:tabs>
          <w:tab w:val="left" w:pos="1006"/>
        </w:tabs>
        <w:spacing w:before="37"/>
        <w:ind w:left="1005" w:hanging="251"/>
        <w:jc w:val="left"/>
        <w:rPr>
          <w:rFonts w:ascii="Arial"/>
        </w:rPr>
      </w:pPr>
      <w:r>
        <w:rPr>
          <w:rFonts w:ascii="Arial"/>
        </w:rPr>
        <w:t>Financial</w:t>
      </w:r>
      <w:r>
        <w:rPr>
          <w:rFonts w:ascii="Arial"/>
          <w:spacing w:val="-4"/>
        </w:rPr>
        <w:t xml:space="preserve"> </w:t>
      </w:r>
      <w:r>
        <w:rPr>
          <w:rFonts w:ascii="Arial"/>
        </w:rPr>
        <w:t>Bid.</w:t>
      </w:r>
    </w:p>
    <w:p w14:paraId="4B88EE45" w14:textId="77777777" w:rsidR="00B72EE5" w:rsidRDefault="00B72EE5">
      <w:pPr>
        <w:pStyle w:val="BodyText"/>
        <w:rPr>
          <w:rFonts w:ascii="Arial"/>
          <w:sz w:val="20"/>
        </w:rPr>
      </w:pPr>
    </w:p>
    <w:p w14:paraId="5F299CF0" w14:textId="77777777" w:rsidR="00B72EE5" w:rsidRDefault="00B72EE5">
      <w:pPr>
        <w:pStyle w:val="BodyText"/>
        <w:rPr>
          <w:rFonts w:ascii="Arial"/>
          <w:sz w:val="20"/>
        </w:rPr>
      </w:pPr>
    </w:p>
    <w:p w14:paraId="5A769527" w14:textId="77777777" w:rsidR="00B72EE5" w:rsidRDefault="00B72EE5">
      <w:pPr>
        <w:pStyle w:val="BodyText"/>
        <w:spacing w:before="10" w:after="1"/>
        <w:rPr>
          <w:rFonts w:ascii="Arial"/>
          <w:sz w:val="13"/>
        </w:rPr>
      </w:pPr>
    </w:p>
    <w:tbl>
      <w:tblPr>
        <w:tblW w:w="0" w:type="auto"/>
        <w:tblInd w:w="466" w:type="dxa"/>
        <w:tblLayout w:type="fixed"/>
        <w:tblCellMar>
          <w:left w:w="0" w:type="dxa"/>
          <w:right w:w="0" w:type="dxa"/>
        </w:tblCellMar>
        <w:tblLook w:val="01E0" w:firstRow="1" w:lastRow="1" w:firstColumn="1" w:lastColumn="1" w:noHBand="0" w:noVBand="0"/>
      </w:tblPr>
      <w:tblGrid>
        <w:gridCol w:w="4132"/>
        <w:gridCol w:w="4084"/>
      </w:tblGrid>
      <w:tr w:rsidR="00B72EE5" w14:paraId="7C447371" w14:textId="77777777">
        <w:trPr>
          <w:trHeight w:val="1686"/>
        </w:trPr>
        <w:tc>
          <w:tcPr>
            <w:tcW w:w="4132" w:type="dxa"/>
          </w:tcPr>
          <w:p w14:paraId="1244DD93" w14:textId="77777777" w:rsidR="00B72EE5" w:rsidRDefault="008D56AF">
            <w:pPr>
              <w:pStyle w:val="TableParagraph"/>
              <w:spacing w:line="249" w:lineRule="exact"/>
              <w:ind w:left="200"/>
            </w:pPr>
            <w:proofErr w:type="gramStart"/>
            <w:r>
              <w:t>Place:…</w:t>
            </w:r>
            <w:proofErr w:type="gramEnd"/>
            <w:r>
              <w:t>………………………………</w:t>
            </w:r>
          </w:p>
          <w:p w14:paraId="76F51329" w14:textId="77777777" w:rsidR="00B72EE5" w:rsidRDefault="008D56AF">
            <w:pPr>
              <w:pStyle w:val="TableParagraph"/>
              <w:spacing w:before="42"/>
              <w:ind w:left="200"/>
            </w:pPr>
            <w:proofErr w:type="gramStart"/>
            <w:r>
              <w:t>Date:…</w:t>
            </w:r>
            <w:proofErr w:type="gramEnd"/>
            <w:r>
              <w:t>………………………………</w:t>
            </w:r>
          </w:p>
        </w:tc>
        <w:tc>
          <w:tcPr>
            <w:tcW w:w="4084" w:type="dxa"/>
          </w:tcPr>
          <w:p w14:paraId="32ED0607" w14:textId="77777777" w:rsidR="00B72EE5" w:rsidRDefault="008D56AF">
            <w:pPr>
              <w:pStyle w:val="TableParagraph"/>
              <w:spacing w:line="247" w:lineRule="exact"/>
              <w:ind w:left="458"/>
              <w:rPr>
                <w:b/>
              </w:rPr>
            </w:pPr>
            <w:r>
              <w:rPr>
                <w:b/>
              </w:rPr>
              <w:t>(Signature of Tenderer with seal)</w:t>
            </w:r>
          </w:p>
          <w:p w14:paraId="4A0D1761" w14:textId="77777777" w:rsidR="00B72EE5" w:rsidRDefault="008D56AF">
            <w:pPr>
              <w:pStyle w:val="TableParagraph"/>
              <w:spacing w:before="44" w:line="276" w:lineRule="auto"/>
              <w:ind w:left="458" w:right="2187"/>
            </w:pPr>
            <w:r>
              <w:t>Name: Address Phone No (O): Fax No. (O):</w:t>
            </w:r>
          </w:p>
          <w:p w14:paraId="7346C019" w14:textId="77777777" w:rsidR="00B72EE5" w:rsidRDefault="008D56AF">
            <w:pPr>
              <w:pStyle w:val="TableParagraph"/>
              <w:spacing w:line="212" w:lineRule="exact"/>
              <w:ind w:left="458"/>
            </w:pPr>
            <w:r>
              <w:t>E-mail:</w:t>
            </w:r>
          </w:p>
        </w:tc>
      </w:tr>
    </w:tbl>
    <w:p w14:paraId="690DB9B3" w14:textId="77777777" w:rsidR="00B72EE5" w:rsidRDefault="00B72EE5">
      <w:pPr>
        <w:spacing w:line="212" w:lineRule="exact"/>
        <w:sectPr w:rsidR="00B72EE5">
          <w:footerReference w:type="default" r:id="rId14"/>
          <w:pgSz w:w="12240" w:h="15840"/>
          <w:pgMar w:top="380" w:right="380" w:bottom="1400" w:left="320" w:header="0" w:footer="1207" w:gutter="0"/>
          <w:cols w:space="720"/>
        </w:sectPr>
      </w:pPr>
    </w:p>
    <w:p w14:paraId="4E99E769" w14:textId="77777777" w:rsidR="00B72EE5" w:rsidRDefault="008D56AF">
      <w:pPr>
        <w:pStyle w:val="Heading1"/>
        <w:spacing w:before="79"/>
        <w:ind w:left="2699" w:right="3478"/>
      </w:pPr>
      <w:bookmarkStart w:id="15" w:name="_TOC_250001"/>
      <w:bookmarkEnd w:id="15"/>
      <w:r>
        <w:rPr>
          <w:u w:val="thick"/>
        </w:rPr>
        <w:lastRenderedPageBreak/>
        <w:t>ANNEX-B</w:t>
      </w:r>
    </w:p>
    <w:p w14:paraId="014F89C1" w14:textId="77777777" w:rsidR="00B72EE5" w:rsidRDefault="008D56AF">
      <w:pPr>
        <w:spacing w:line="207" w:lineRule="exact"/>
        <w:ind w:left="3358" w:right="3478"/>
        <w:jc w:val="center"/>
        <w:rPr>
          <w:rFonts w:ascii="Arial"/>
          <w:b/>
          <w:sz w:val="18"/>
        </w:rPr>
      </w:pPr>
      <w:r>
        <w:rPr>
          <w:rFonts w:ascii="Arial"/>
          <w:b/>
          <w:sz w:val="18"/>
        </w:rPr>
        <w:t>FINANCIAL BID</w:t>
      </w:r>
    </w:p>
    <w:p w14:paraId="3567C14E" w14:textId="5059BED4" w:rsidR="00001F1A" w:rsidRDefault="008D56AF">
      <w:pPr>
        <w:spacing w:after="12" w:line="207" w:lineRule="exact"/>
        <w:ind w:left="3360" w:right="3478"/>
        <w:jc w:val="center"/>
        <w:rPr>
          <w:rFonts w:ascii="Arial"/>
          <w:b/>
          <w:sz w:val="18"/>
        </w:rPr>
      </w:pPr>
      <w:r>
        <w:rPr>
          <w:rFonts w:ascii="Arial"/>
          <w:b/>
          <w:sz w:val="18"/>
        </w:rPr>
        <w:t>(In sealed Cover super scribed "Financial Bid" in PKR)</w:t>
      </w:r>
    </w:p>
    <w:p w14:paraId="2000D1B3" w14:textId="77777777" w:rsidR="002A5485" w:rsidRDefault="002A5485">
      <w:pPr>
        <w:spacing w:after="12" w:line="207" w:lineRule="exact"/>
        <w:ind w:left="3360" w:right="3478"/>
        <w:jc w:val="center"/>
        <w:rPr>
          <w:rFonts w:ascii="Arial"/>
          <w:b/>
          <w:sz w:val="18"/>
        </w:rPr>
      </w:pPr>
    </w:p>
    <w:p w14:paraId="2A7062FD" w14:textId="77777777" w:rsidR="00001F1A" w:rsidRPr="00954093" w:rsidRDefault="00001F1A" w:rsidP="00001F1A">
      <w:pPr>
        <w:pStyle w:val="BodyText"/>
        <w:numPr>
          <w:ilvl w:val="0"/>
          <w:numId w:val="16"/>
        </w:numPr>
        <w:spacing w:before="114" w:line="295" w:lineRule="auto"/>
        <w:ind w:right="442"/>
        <w:jc w:val="both"/>
        <w:rPr>
          <w:b/>
          <w:bCs/>
          <w:u w:val="single"/>
        </w:rPr>
      </w:pPr>
      <w:r w:rsidRPr="00221A96">
        <w:rPr>
          <w:b/>
          <w:bCs/>
          <w:u w:val="single"/>
        </w:rPr>
        <w:t>Surge Protection devices</w:t>
      </w:r>
    </w:p>
    <w:tbl>
      <w:tblPr>
        <w:tblStyle w:val="TableGrid"/>
        <w:tblW w:w="0" w:type="auto"/>
        <w:tblInd w:w="421" w:type="dxa"/>
        <w:tblLook w:val="04A0" w:firstRow="1" w:lastRow="0" w:firstColumn="1" w:lastColumn="0" w:noHBand="0" w:noVBand="1"/>
      </w:tblPr>
      <w:tblGrid>
        <w:gridCol w:w="708"/>
        <w:gridCol w:w="7611"/>
        <w:gridCol w:w="485"/>
        <w:gridCol w:w="1166"/>
        <w:gridCol w:w="1139"/>
      </w:tblGrid>
      <w:tr w:rsidR="00495F15" w14:paraId="7D63E5DD" w14:textId="0D80EFDF" w:rsidTr="007E525C">
        <w:tc>
          <w:tcPr>
            <w:tcW w:w="708" w:type="dxa"/>
            <w:vAlign w:val="center"/>
          </w:tcPr>
          <w:p w14:paraId="34923AE9" w14:textId="77777777" w:rsidR="00495F15" w:rsidRPr="0095260D" w:rsidRDefault="00495F15" w:rsidP="007E525C">
            <w:pPr>
              <w:jc w:val="center"/>
              <w:rPr>
                <w:b/>
                <w:bCs/>
                <w:lang w:val="en-US"/>
              </w:rPr>
            </w:pPr>
            <w:r w:rsidRPr="0095260D">
              <w:rPr>
                <w:b/>
                <w:bCs/>
                <w:lang w:val="en-US"/>
              </w:rPr>
              <w:t>S. No</w:t>
            </w:r>
          </w:p>
        </w:tc>
        <w:tc>
          <w:tcPr>
            <w:tcW w:w="7611" w:type="dxa"/>
            <w:vAlign w:val="center"/>
          </w:tcPr>
          <w:p w14:paraId="68EABC8E" w14:textId="77777777" w:rsidR="00495F15" w:rsidRPr="0095260D" w:rsidRDefault="00495F15" w:rsidP="00C521C8">
            <w:pPr>
              <w:rPr>
                <w:b/>
                <w:bCs/>
                <w:lang w:val="en-US"/>
              </w:rPr>
            </w:pPr>
            <w:r w:rsidRPr="0095260D">
              <w:rPr>
                <w:b/>
                <w:bCs/>
                <w:lang w:val="en-US"/>
              </w:rPr>
              <w:t>Description</w:t>
            </w:r>
          </w:p>
        </w:tc>
        <w:tc>
          <w:tcPr>
            <w:tcW w:w="485" w:type="dxa"/>
            <w:vAlign w:val="center"/>
          </w:tcPr>
          <w:p w14:paraId="10509178" w14:textId="77777777" w:rsidR="00495F15" w:rsidRPr="0095260D" w:rsidRDefault="00495F15" w:rsidP="007E525C">
            <w:pPr>
              <w:jc w:val="center"/>
              <w:rPr>
                <w:b/>
                <w:bCs/>
                <w:lang w:val="en-US"/>
              </w:rPr>
            </w:pPr>
            <w:r w:rsidRPr="0095260D">
              <w:rPr>
                <w:b/>
                <w:bCs/>
                <w:lang w:val="en-US"/>
              </w:rPr>
              <w:t>No</w:t>
            </w:r>
          </w:p>
        </w:tc>
        <w:tc>
          <w:tcPr>
            <w:tcW w:w="1166" w:type="dxa"/>
            <w:vAlign w:val="center"/>
          </w:tcPr>
          <w:p w14:paraId="7DE9620F" w14:textId="77777777" w:rsidR="00495F15" w:rsidRPr="0095260D" w:rsidRDefault="00495F15" w:rsidP="007E525C">
            <w:pPr>
              <w:jc w:val="center"/>
              <w:rPr>
                <w:b/>
                <w:bCs/>
                <w:lang w:val="en-US"/>
              </w:rPr>
            </w:pPr>
            <w:r w:rsidRPr="0095260D">
              <w:rPr>
                <w:b/>
                <w:bCs/>
                <w:lang w:val="en-US"/>
              </w:rPr>
              <w:t>Qty</w:t>
            </w:r>
          </w:p>
        </w:tc>
        <w:tc>
          <w:tcPr>
            <w:tcW w:w="1139" w:type="dxa"/>
            <w:vAlign w:val="center"/>
          </w:tcPr>
          <w:p w14:paraId="267EE7E6" w14:textId="7F9F4BA0" w:rsidR="00495F15" w:rsidRPr="00495F15" w:rsidRDefault="00495F15" w:rsidP="007E525C">
            <w:pPr>
              <w:jc w:val="center"/>
              <w:rPr>
                <w:b/>
                <w:bCs/>
                <w:lang w:val="en-US"/>
              </w:rPr>
            </w:pPr>
            <w:r>
              <w:rPr>
                <w:b/>
                <w:bCs/>
                <w:lang w:val="en-US"/>
              </w:rPr>
              <w:t>Total</w:t>
            </w:r>
          </w:p>
        </w:tc>
      </w:tr>
      <w:tr w:rsidR="00495F15" w14:paraId="35161B58" w14:textId="6D932AA2" w:rsidTr="007E525C">
        <w:tc>
          <w:tcPr>
            <w:tcW w:w="708" w:type="dxa"/>
            <w:vAlign w:val="center"/>
          </w:tcPr>
          <w:p w14:paraId="7C763868" w14:textId="77777777" w:rsidR="00495F15" w:rsidRDefault="00495F15" w:rsidP="007E525C">
            <w:pPr>
              <w:jc w:val="center"/>
              <w:rPr>
                <w:lang w:val="en-US"/>
              </w:rPr>
            </w:pPr>
            <w:r>
              <w:rPr>
                <w:lang w:val="en-US"/>
              </w:rPr>
              <w:t>01</w:t>
            </w:r>
          </w:p>
        </w:tc>
        <w:tc>
          <w:tcPr>
            <w:tcW w:w="7611" w:type="dxa"/>
          </w:tcPr>
          <w:p w14:paraId="5E5EE7FD" w14:textId="6E4FDC9F" w:rsidR="00495F15" w:rsidRPr="00221A96" w:rsidRDefault="00495F15" w:rsidP="00FD145F">
            <w:pPr>
              <w:pStyle w:val="TableParagraph"/>
              <w:spacing w:before="3" w:line="252" w:lineRule="auto"/>
              <w:ind w:left="36" w:right="141"/>
              <w:rPr>
                <w:sz w:val="20"/>
                <w:szCs w:val="20"/>
              </w:rPr>
            </w:pPr>
            <w:r w:rsidRPr="00D230CA">
              <w:rPr>
                <w:sz w:val="20"/>
                <w:szCs w:val="20"/>
              </w:rPr>
              <w:t>Supply of 100KA, TYPE 1 + TYPE 2, 4 Pole Surge Arrestor With end of the life Signalling Changeover Contact (Dehn/</w:t>
            </w:r>
            <w:r w:rsidR="001D33E6">
              <w:rPr>
                <w:sz w:val="20"/>
                <w:szCs w:val="20"/>
                <w:lang w:val="en-US"/>
              </w:rPr>
              <w:t>Schneider</w:t>
            </w:r>
            <w:r w:rsidR="00590C45">
              <w:rPr>
                <w:sz w:val="20"/>
                <w:szCs w:val="20"/>
                <w:lang w:val="en-US"/>
              </w:rPr>
              <w:t xml:space="preserve"> </w:t>
            </w:r>
            <w:r w:rsidR="00590C45">
              <w:rPr>
                <w:rFonts w:asciiTheme="majorBidi" w:hAnsiTheme="majorBidi" w:cstheme="majorBidi"/>
                <w:sz w:val="23"/>
                <w:szCs w:val="23"/>
                <w:lang w:val="en-US"/>
              </w:rPr>
              <w:t>or equivalent</w:t>
            </w:r>
            <w:r w:rsidRPr="00D230CA">
              <w:rPr>
                <w:sz w:val="20"/>
                <w:szCs w:val="20"/>
              </w:rPr>
              <w:t>) with 40 Ampere 4 P Protection MCB (Schneider) Complete with Cabling and installation with Buzzer.</w:t>
            </w:r>
          </w:p>
        </w:tc>
        <w:tc>
          <w:tcPr>
            <w:tcW w:w="485" w:type="dxa"/>
            <w:vAlign w:val="center"/>
          </w:tcPr>
          <w:p w14:paraId="79F6B8A3" w14:textId="77777777" w:rsidR="00495F15" w:rsidRPr="00D230CA" w:rsidRDefault="00495F15" w:rsidP="007E525C">
            <w:pPr>
              <w:jc w:val="center"/>
              <w:rPr>
                <w:sz w:val="20"/>
                <w:szCs w:val="20"/>
                <w:lang w:val="en-US"/>
              </w:rPr>
            </w:pPr>
            <w:r w:rsidRPr="00D230CA">
              <w:rPr>
                <w:sz w:val="20"/>
                <w:szCs w:val="20"/>
                <w:lang w:val="en-US"/>
              </w:rPr>
              <w:t>No</w:t>
            </w:r>
          </w:p>
        </w:tc>
        <w:tc>
          <w:tcPr>
            <w:tcW w:w="1166" w:type="dxa"/>
            <w:vAlign w:val="center"/>
          </w:tcPr>
          <w:p w14:paraId="09163C5B" w14:textId="77777777" w:rsidR="00495F15" w:rsidRPr="00D230CA" w:rsidRDefault="00495F15" w:rsidP="007E525C">
            <w:pPr>
              <w:jc w:val="center"/>
              <w:rPr>
                <w:sz w:val="20"/>
                <w:szCs w:val="20"/>
                <w:lang w:val="en-US"/>
              </w:rPr>
            </w:pPr>
          </w:p>
        </w:tc>
        <w:tc>
          <w:tcPr>
            <w:tcW w:w="1139" w:type="dxa"/>
            <w:vAlign w:val="center"/>
          </w:tcPr>
          <w:p w14:paraId="41D77F04" w14:textId="77777777" w:rsidR="00495F15" w:rsidRPr="00D230CA" w:rsidRDefault="00495F15" w:rsidP="007E525C">
            <w:pPr>
              <w:jc w:val="center"/>
              <w:rPr>
                <w:sz w:val="20"/>
                <w:szCs w:val="20"/>
              </w:rPr>
            </w:pPr>
          </w:p>
        </w:tc>
      </w:tr>
      <w:tr w:rsidR="00495F15" w14:paraId="5FFB72D1" w14:textId="0330812B" w:rsidTr="007E525C">
        <w:tc>
          <w:tcPr>
            <w:tcW w:w="708" w:type="dxa"/>
            <w:vAlign w:val="center"/>
          </w:tcPr>
          <w:p w14:paraId="2C23BFDC" w14:textId="77777777" w:rsidR="00495F15" w:rsidRDefault="00495F15" w:rsidP="007E525C">
            <w:pPr>
              <w:jc w:val="center"/>
              <w:rPr>
                <w:lang w:val="en-US"/>
              </w:rPr>
            </w:pPr>
            <w:r>
              <w:rPr>
                <w:lang w:val="en-US"/>
              </w:rPr>
              <w:t>02</w:t>
            </w:r>
          </w:p>
        </w:tc>
        <w:tc>
          <w:tcPr>
            <w:tcW w:w="7611" w:type="dxa"/>
          </w:tcPr>
          <w:p w14:paraId="728419EF" w14:textId="73DC32F0" w:rsidR="00495F15" w:rsidRPr="00D230CA" w:rsidRDefault="00495F15" w:rsidP="00FD145F">
            <w:pPr>
              <w:pStyle w:val="TableParagraph"/>
              <w:spacing w:before="3"/>
              <w:ind w:left="36"/>
              <w:rPr>
                <w:sz w:val="20"/>
                <w:szCs w:val="20"/>
              </w:rPr>
            </w:pPr>
            <w:r w:rsidRPr="00D230CA">
              <w:rPr>
                <w:sz w:val="20"/>
                <w:szCs w:val="20"/>
              </w:rPr>
              <w:t>Supply</w:t>
            </w:r>
            <w:r w:rsidR="009740AA">
              <w:rPr>
                <w:sz w:val="20"/>
                <w:szCs w:val="20"/>
                <w:lang w:val="en-US"/>
              </w:rPr>
              <w:t xml:space="preserve"> </w:t>
            </w:r>
            <w:r w:rsidRPr="00D230CA">
              <w:rPr>
                <w:sz w:val="20"/>
                <w:szCs w:val="20"/>
              </w:rPr>
              <w:t>of 65KA, TYPE 2, 4 Pole Surge Arrestor (Dehn/Schneider</w:t>
            </w:r>
            <w:r w:rsidR="00590C45">
              <w:rPr>
                <w:sz w:val="20"/>
                <w:szCs w:val="20"/>
                <w:lang w:val="en-US"/>
              </w:rPr>
              <w:t xml:space="preserve"> or </w:t>
            </w:r>
            <w:r w:rsidR="00590C45">
              <w:rPr>
                <w:rFonts w:asciiTheme="majorBidi" w:hAnsiTheme="majorBidi" w:cstheme="majorBidi"/>
                <w:sz w:val="23"/>
                <w:szCs w:val="23"/>
                <w:lang w:val="en-US"/>
              </w:rPr>
              <w:t>equivalent</w:t>
            </w:r>
            <w:r w:rsidRPr="00D230CA">
              <w:rPr>
                <w:sz w:val="20"/>
                <w:szCs w:val="20"/>
              </w:rPr>
              <w:t xml:space="preserve">) with Ampere 4 P Protection MCB (Schneider) Complete with Cabling and back plates where required. </w:t>
            </w:r>
          </w:p>
        </w:tc>
        <w:tc>
          <w:tcPr>
            <w:tcW w:w="485" w:type="dxa"/>
            <w:vAlign w:val="center"/>
          </w:tcPr>
          <w:p w14:paraId="50E3DCCF" w14:textId="77777777" w:rsidR="00495F15" w:rsidRPr="00D230CA" w:rsidRDefault="00495F15" w:rsidP="007E525C">
            <w:pPr>
              <w:jc w:val="center"/>
              <w:rPr>
                <w:sz w:val="20"/>
                <w:szCs w:val="20"/>
                <w:lang w:val="en-US"/>
              </w:rPr>
            </w:pPr>
            <w:r w:rsidRPr="00D230CA">
              <w:rPr>
                <w:sz w:val="20"/>
                <w:szCs w:val="20"/>
                <w:lang w:val="en-US"/>
              </w:rPr>
              <w:t>No</w:t>
            </w:r>
          </w:p>
        </w:tc>
        <w:tc>
          <w:tcPr>
            <w:tcW w:w="1166" w:type="dxa"/>
            <w:vAlign w:val="center"/>
          </w:tcPr>
          <w:p w14:paraId="509ADC1F" w14:textId="2155B591" w:rsidR="00495F15" w:rsidRPr="00D230CA" w:rsidRDefault="00495F15" w:rsidP="00E76AA7">
            <w:pPr>
              <w:rPr>
                <w:sz w:val="20"/>
                <w:szCs w:val="20"/>
                <w:lang w:val="en-US"/>
              </w:rPr>
            </w:pPr>
          </w:p>
        </w:tc>
        <w:tc>
          <w:tcPr>
            <w:tcW w:w="1139" w:type="dxa"/>
            <w:vAlign w:val="center"/>
          </w:tcPr>
          <w:p w14:paraId="76D7F163" w14:textId="77777777" w:rsidR="00495F15" w:rsidRPr="00D230CA" w:rsidRDefault="00495F15" w:rsidP="007E525C">
            <w:pPr>
              <w:jc w:val="center"/>
              <w:rPr>
                <w:sz w:val="20"/>
                <w:szCs w:val="20"/>
              </w:rPr>
            </w:pPr>
          </w:p>
        </w:tc>
      </w:tr>
      <w:tr w:rsidR="009740AA" w14:paraId="2F76A94B" w14:textId="77777777" w:rsidTr="00190CB7">
        <w:trPr>
          <w:trHeight w:val="348"/>
        </w:trPr>
        <w:tc>
          <w:tcPr>
            <w:tcW w:w="708" w:type="dxa"/>
            <w:vAlign w:val="center"/>
          </w:tcPr>
          <w:p w14:paraId="2632BDD5" w14:textId="7AE27867" w:rsidR="009740AA" w:rsidRPr="009740AA" w:rsidRDefault="009740AA" w:rsidP="007E525C">
            <w:pPr>
              <w:jc w:val="center"/>
              <w:rPr>
                <w:lang w:val="en-US"/>
              </w:rPr>
            </w:pPr>
            <w:r>
              <w:rPr>
                <w:lang w:val="en-US"/>
              </w:rPr>
              <w:t>03</w:t>
            </w:r>
          </w:p>
        </w:tc>
        <w:tc>
          <w:tcPr>
            <w:tcW w:w="7611" w:type="dxa"/>
          </w:tcPr>
          <w:p w14:paraId="03A964DB" w14:textId="4F7C0E17" w:rsidR="009740AA" w:rsidRPr="009740AA" w:rsidRDefault="009740AA" w:rsidP="00190CB7">
            <w:pPr>
              <w:pStyle w:val="TableParagraph"/>
              <w:spacing w:before="3"/>
              <w:rPr>
                <w:b/>
                <w:bCs/>
                <w:sz w:val="20"/>
                <w:szCs w:val="20"/>
                <w:lang w:val="en-US"/>
              </w:rPr>
            </w:pPr>
            <w:r>
              <w:rPr>
                <w:b/>
                <w:bCs/>
                <w:sz w:val="20"/>
                <w:szCs w:val="20"/>
                <w:lang w:val="en-US"/>
              </w:rPr>
              <w:t>Installation and commissioning</w:t>
            </w:r>
          </w:p>
        </w:tc>
        <w:tc>
          <w:tcPr>
            <w:tcW w:w="1651" w:type="dxa"/>
            <w:gridSpan w:val="2"/>
            <w:vAlign w:val="center"/>
          </w:tcPr>
          <w:p w14:paraId="47A1BA82" w14:textId="61BDF565" w:rsidR="009740AA" w:rsidRPr="007225BC" w:rsidRDefault="00190CB7" w:rsidP="00190CB7">
            <w:pPr>
              <w:rPr>
                <w:b/>
                <w:bCs/>
                <w:sz w:val="20"/>
                <w:szCs w:val="20"/>
                <w:lang w:val="en-US"/>
              </w:rPr>
            </w:pPr>
            <w:r>
              <w:rPr>
                <w:b/>
                <w:bCs/>
                <w:sz w:val="20"/>
                <w:szCs w:val="20"/>
                <w:lang w:val="en-US"/>
              </w:rPr>
              <w:t>C</w:t>
            </w:r>
            <w:r w:rsidR="009740AA" w:rsidRPr="007225BC">
              <w:rPr>
                <w:b/>
                <w:bCs/>
                <w:sz w:val="20"/>
                <w:szCs w:val="20"/>
                <w:lang w:val="en-US"/>
              </w:rPr>
              <w:t>omplete Job</w:t>
            </w:r>
          </w:p>
        </w:tc>
        <w:tc>
          <w:tcPr>
            <w:tcW w:w="1139" w:type="dxa"/>
            <w:vAlign w:val="center"/>
          </w:tcPr>
          <w:p w14:paraId="227CF95A" w14:textId="77777777" w:rsidR="009740AA" w:rsidRPr="00D230CA" w:rsidRDefault="009740AA" w:rsidP="007E525C">
            <w:pPr>
              <w:jc w:val="center"/>
              <w:rPr>
                <w:sz w:val="20"/>
                <w:szCs w:val="20"/>
              </w:rPr>
            </w:pPr>
          </w:p>
        </w:tc>
      </w:tr>
      <w:tr w:rsidR="00495F15" w14:paraId="7FAA5177" w14:textId="55544798" w:rsidTr="007E525C">
        <w:tc>
          <w:tcPr>
            <w:tcW w:w="708" w:type="dxa"/>
            <w:vAlign w:val="center"/>
          </w:tcPr>
          <w:p w14:paraId="7015C52E" w14:textId="32C67B91" w:rsidR="00495F15" w:rsidRPr="002D291F" w:rsidRDefault="002D291F" w:rsidP="007E525C">
            <w:pPr>
              <w:jc w:val="center"/>
              <w:rPr>
                <w:lang w:val="en-US"/>
              </w:rPr>
            </w:pPr>
            <w:r>
              <w:rPr>
                <w:lang w:val="en-US"/>
              </w:rPr>
              <w:t>0</w:t>
            </w:r>
            <w:r w:rsidR="009740AA">
              <w:rPr>
                <w:lang w:val="en-US"/>
              </w:rPr>
              <w:t>4</w:t>
            </w:r>
          </w:p>
        </w:tc>
        <w:tc>
          <w:tcPr>
            <w:tcW w:w="7611" w:type="dxa"/>
          </w:tcPr>
          <w:p w14:paraId="0E3A59F8" w14:textId="0547BBD3" w:rsidR="00495F15" w:rsidRPr="000062DB" w:rsidRDefault="002D291F" w:rsidP="00FD145F">
            <w:pPr>
              <w:pStyle w:val="TableParagraph"/>
              <w:spacing w:before="3"/>
              <w:ind w:left="36"/>
              <w:rPr>
                <w:b/>
                <w:bCs/>
                <w:sz w:val="20"/>
                <w:szCs w:val="20"/>
                <w:lang w:val="en-US"/>
              </w:rPr>
            </w:pPr>
            <w:r>
              <w:rPr>
                <w:b/>
                <w:bCs/>
                <w:sz w:val="20"/>
                <w:szCs w:val="20"/>
                <w:lang w:val="en-US"/>
              </w:rPr>
              <w:t xml:space="preserve">Others </w:t>
            </w:r>
          </w:p>
        </w:tc>
        <w:tc>
          <w:tcPr>
            <w:tcW w:w="485" w:type="dxa"/>
            <w:vAlign w:val="center"/>
          </w:tcPr>
          <w:p w14:paraId="6F9A3411" w14:textId="77777777" w:rsidR="00495F15" w:rsidRPr="00D230CA" w:rsidRDefault="00495F15" w:rsidP="007E525C">
            <w:pPr>
              <w:jc w:val="center"/>
              <w:rPr>
                <w:sz w:val="20"/>
                <w:szCs w:val="20"/>
              </w:rPr>
            </w:pPr>
          </w:p>
        </w:tc>
        <w:tc>
          <w:tcPr>
            <w:tcW w:w="1166" w:type="dxa"/>
            <w:vAlign w:val="center"/>
          </w:tcPr>
          <w:p w14:paraId="09CC5A21" w14:textId="77777777" w:rsidR="00495F15" w:rsidRPr="00D230CA" w:rsidRDefault="00495F15" w:rsidP="007E525C">
            <w:pPr>
              <w:jc w:val="center"/>
              <w:rPr>
                <w:sz w:val="20"/>
                <w:szCs w:val="20"/>
              </w:rPr>
            </w:pPr>
          </w:p>
        </w:tc>
        <w:tc>
          <w:tcPr>
            <w:tcW w:w="1139" w:type="dxa"/>
            <w:vAlign w:val="center"/>
          </w:tcPr>
          <w:p w14:paraId="1D4B80E4" w14:textId="77777777" w:rsidR="00495F15" w:rsidRPr="00D230CA" w:rsidRDefault="00495F15" w:rsidP="007E525C">
            <w:pPr>
              <w:jc w:val="center"/>
              <w:rPr>
                <w:sz w:val="20"/>
                <w:szCs w:val="20"/>
              </w:rPr>
            </w:pPr>
          </w:p>
        </w:tc>
      </w:tr>
      <w:tr w:rsidR="00495F15" w14:paraId="29A2166B" w14:textId="749C692A" w:rsidTr="007E525C">
        <w:tc>
          <w:tcPr>
            <w:tcW w:w="708" w:type="dxa"/>
            <w:vAlign w:val="center"/>
          </w:tcPr>
          <w:p w14:paraId="36D5C9CE" w14:textId="452866CC" w:rsidR="00495F15" w:rsidRPr="002D291F" w:rsidRDefault="002D291F" w:rsidP="007E525C">
            <w:pPr>
              <w:jc w:val="center"/>
              <w:rPr>
                <w:lang w:val="en-US"/>
              </w:rPr>
            </w:pPr>
            <w:r>
              <w:rPr>
                <w:lang w:val="en-US"/>
              </w:rPr>
              <w:t>0</w:t>
            </w:r>
            <w:r w:rsidR="009740AA">
              <w:rPr>
                <w:lang w:val="en-US"/>
              </w:rPr>
              <w:t>5</w:t>
            </w:r>
          </w:p>
        </w:tc>
        <w:tc>
          <w:tcPr>
            <w:tcW w:w="7611" w:type="dxa"/>
          </w:tcPr>
          <w:p w14:paraId="42ABB908" w14:textId="02F902B4" w:rsidR="00495F15" w:rsidRPr="000062DB" w:rsidRDefault="002D291F" w:rsidP="00FD145F">
            <w:pPr>
              <w:pStyle w:val="TableParagraph"/>
              <w:spacing w:before="3"/>
              <w:ind w:left="36"/>
              <w:rPr>
                <w:b/>
                <w:bCs/>
                <w:sz w:val="20"/>
                <w:szCs w:val="20"/>
                <w:lang w:val="en-US"/>
              </w:rPr>
            </w:pPr>
            <w:r>
              <w:rPr>
                <w:b/>
                <w:bCs/>
                <w:sz w:val="20"/>
                <w:szCs w:val="20"/>
                <w:lang w:val="en-US"/>
              </w:rPr>
              <w:t xml:space="preserve">Applicable </w:t>
            </w:r>
            <w:r w:rsidR="00E76AA7">
              <w:rPr>
                <w:b/>
                <w:bCs/>
                <w:sz w:val="20"/>
                <w:szCs w:val="20"/>
                <w:lang w:val="en-US"/>
              </w:rPr>
              <w:t xml:space="preserve">Sales </w:t>
            </w:r>
            <w:r>
              <w:rPr>
                <w:b/>
                <w:bCs/>
                <w:sz w:val="20"/>
                <w:szCs w:val="20"/>
                <w:lang w:val="en-US"/>
              </w:rPr>
              <w:t>Tax (IC</w:t>
            </w:r>
            <w:r w:rsidR="000D1E51">
              <w:rPr>
                <w:b/>
                <w:bCs/>
                <w:sz w:val="20"/>
                <w:szCs w:val="20"/>
                <w:lang w:val="en-US"/>
              </w:rPr>
              <w:t>T)</w:t>
            </w:r>
          </w:p>
        </w:tc>
        <w:tc>
          <w:tcPr>
            <w:tcW w:w="485" w:type="dxa"/>
            <w:vAlign w:val="center"/>
          </w:tcPr>
          <w:p w14:paraId="50E63DEC" w14:textId="77777777" w:rsidR="00495F15" w:rsidRPr="00D230CA" w:rsidRDefault="00495F15" w:rsidP="007E525C">
            <w:pPr>
              <w:jc w:val="center"/>
              <w:rPr>
                <w:sz w:val="20"/>
                <w:szCs w:val="20"/>
              </w:rPr>
            </w:pPr>
          </w:p>
        </w:tc>
        <w:tc>
          <w:tcPr>
            <w:tcW w:w="1166" w:type="dxa"/>
            <w:vAlign w:val="center"/>
          </w:tcPr>
          <w:p w14:paraId="2BE274A8" w14:textId="77777777" w:rsidR="00495F15" w:rsidRPr="00D230CA" w:rsidRDefault="00495F15" w:rsidP="007E525C">
            <w:pPr>
              <w:jc w:val="center"/>
              <w:rPr>
                <w:sz w:val="20"/>
                <w:szCs w:val="20"/>
              </w:rPr>
            </w:pPr>
          </w:p>
        </w:tc>
        <w:tc>
          <w:tcPr>
            <w:tcW w:w="1139" w:type="dxa"/>
            <w:vAlign w:val="center"/>
          </w:tcPr>
          <w:p w14:paraId="2F7B7542" w14:textId="77777777" w:rsidR="00495F15" w:rsidRPr="00D230CA" w:rsidRDefault="00495F15" w:rsidP="007E525C">
            <w:pPr>
              <w:jc w:val="center"/>
              <w:rPr>
                <w:sz w:val="20"/>
                <w:szCs w:val="20"/>
              </w:rPr>
            </w:pPr>
          </w:p>
        </w:tc>
      </w:tr>
      <w:tr w:rsidR="00495F15" w14:paraId="796BDCD6" w14:textId="77777777" w:rsidTr="007E525C">
        <w:tc>
          <w:tcPr>
            <w:tcW w:w="708" w:type="dxa"/>
            <w:vAlign w:val="center"/>
          </w:tcPr>
          <w:p w14:paraId="417425EF" w14:textId="24DC7C97" w:rsidR="00495F15" w:rsidRPr="002D291F" w:rsidRDefault="002D291F" w:rsidP="007E525C">
            <w:pPr>
              <w:jc w:val="center"/>
              <w:rPr>
                <w:lang w:val="en-US"/>
              </w:rPr>
            </w:pPr>
            <w:r>
              <w:rPr>
                <w:lang w:val="en-US"/>
              </w:rPr>
              <w:t>0</w:t>
            </w:r>
            <w:r w:rsidR="009740AA">
              <w:rPr>
                <w:lang w:val="en-US"/>
              </w:rPr>
              <w:t>6</w:t>
            </w:r>
          </w:p>
        </w:tc>
        <w:tc>
          <w:tcPr>
            <w:tcW w:w="7611" w:type="dxa"/>
          </w:tcPr>
          <w:p w14:paraId="1FE015AC" w14:textId="4E1E4922" w:rsidR="00495F15" w:rsidRPr="000062DB" w:rsidRDefault="002D291F" w:rsidP="00FD145F">
            <w:pPr>
              <w:pStyle w:val="TableParagraph"/>
              <w:spacing w:before="3"/>
              <w:ind w:left="36"/>
              <w:rPr>
                <w:b/>
                <w:bCs/>
                <w:sz w:val="20"/>
                <w:szCs w:val="20"/>
                <w:lang w:val="en-US"/>
              </w:rPr>
            </w:pPr>
            <w:r>
              <w:rPr>
                <w:b/>
                <w:bCs/>
                <w:sz w:val="20"/>
                <w:szCs w:val="20"/>
                <w:lang w:val="en-US"/>
              </w:rPr>
              <w:t xml:space="preserve">Grand Total </w:t>
            </w:r>
          </w:p>
        </w:tc>
        <w:tc>
          <w:tcPr>
            <w:tcW w:w="485" w:type="dxa"/>
            <w:vAlign w:val="center"/>
          </w:tcPr>
          <w:p w14:paraId="72AC24C6" w14:textId="77777777" w:rsidR="00495F15" w:rsidRPr="00D230CA" w:rsidRDefault="00495F15" w:rsidP="007E525C">
            <w:pPr>
              <w:jc w:val="center"/>
              <w:rPr>
                <w:sz w:val="20"/>
                <w:szCs w:val="20"/>
              </w:rPr>
            </w:pPr>
          </w:p>
        </w:tc>
        <w:tc>
          <w:tcPr>
            <w:tcW w:w="1166" w:type="dxa"/>
            <w:vAlign w:val="center"/>
          </w:tcPr>
          <w:p w14:paraId="510BB019" w14:textId="77777777" w:rsidR="00495F15" w:rsidRPr="00D230CA" w:rsidRDefault="00495F15" w:rsidP="007E525C">
            <w:pPr>
              <w:jc w:val="center"/>
              <w:rPr>
                <w:sz w:val="20"/>
                <w:szCs w:val="20"/>
              </w:rPr>
            </w:pPr>
          </w:p>
        </w:tc>
        <w:tc>
          <w:tcPr>
            <w:tcW w:w="1139" w:type="dxa"/>
            <w:vAlign w:val="center"/>
          </w:tcPr>
          <w:p w14:paraId="486F85C6" w14:textId="77777777" w:rsidR="00495F15" w:rsidRPr="00D230CA" w:rsidRDefault="00495F15" w:rsidP="007E525C">
            <w:pPr>
              <w:jc w:val="center"/>
              <w:rPr>
                <w:sz w:val="20"/>
                <w:szCs w:val="20"/>
              </w:rPr>
            </w:pPr>
          </w:p>
        </w:tc>
      </w:tr>
    </w:tbl>
    <w:p w14:paraId="4C70A8CC" w14:textId="77777777" w:rsidR="00001F1A" w:rsidRPr="00221A96" w:rsidRDefault="00001F1A" w:rsidP="00001F1A">
      <w:pPr>
        <w:pStyle w:val="BodyText"/>
        <w:spacing w:before="114" w:line="295" w:lineRule="auto"/>
        <w:ind w:left="1580" w:right="442"/>
        <w:jc w:val="both"/>
        <w:rPr>
          <w:b/>
          <w:bCs/>
          <w:u w:val="single"/>
        </w:rPr>
      </w:pPr>
      <w:r w:rsidRPr="00221A96">
        <w:rPr>
          <w:b/>
          <w:bCs/>
          <w:u w:val="single"/>
        </w:rPr>
        <w:t>B. Earthing System</w:t>
      </w:r>
    </w:p>
    <w:tbl>
      <w:tblPr>
        <w:tblStyle w:val="TableGrid"/>
        <w:tblW w:w="0" w:type="auto"/>
        <w:tblInd w:w="421" w:type="dxa"/>
        <w:tblLook w:val="04A0" w:firstRow="1" w:lastRow="0" w:firstColumn="1" w:lastColumn="0" w:noHBand="0" w:noVBand="1"/>
      </w:tblPr>
      <w:tblGrid>
        <w:gridCol w:w="696"/>
        <w:gridCol w:w="7753"/>
        <w:gridCol w:w="828"/>
        <w:gridCol w:w="922"/>
        <w:gridCol w:w="910"/>
      </w:tblGrid>
      <w:tr w:rsidR="000062DB" w:rsidRPr="0095260D" w14:paraId="3446AD70" w14:textId="35B942ED" w:rsidTr="007E525C">
        <w:trPr>
          <w:trHeight w:val="524"/>
        </w:trPr>
        <w:tc>
          <w:tcPr>
            <w:tcW w:w="699" w:type="dxa"/>
            <w:vAlign w:val="center"/>
          </w:tcPr>
          <w:p w14:paraId="19087107" w14:textId="77777777" w:rsidR="000062DB" w:rsidRPr="0095260D" w:rsidRDefault="000062DB" w:rsidP="007E525C">
            <w:pPr>
              <w:jc w:val="center"/>
              <w:rPr>
                <w:b/>
                <w:bCs/>
                <w:lang w:val="en-US"/>
              </w:rPr>
            </w:pPr>
            <w:r w:rsidRPr="0095260D">
              <w:rPr>
                <w:b/>
                <w:bCs/>
                <w:lang w:val="en-US"/>
              </w:rPr>
              <w:t>S. No</w:t>
            </w:r>
          </w:p>
        </w:tc>
        <w:tc>
          <w:tcPr>
            <w:tcW w:w="7812" w:type="dxa"/>
            <w:vAlign w:val="center"/>
          </w:tcPr>
          <w:p w14:paraId="73E4E7FD" w14:textId="77777777" w:rsidR="000062DB" w:rsidRPr="0095260D" w:rsidRDefault="000062DB" w:rsidP="00C521C8">
            <w:pPr>
              <w:rPr>
                <w:b/>
                <w:bCs/>
                <w:lang w:val="en-US"/>
              </w:rPr>
            </w:pPr>
            <w:r w:rsidRPr="0095260D">
              <w:rPr>
                <w:b/>
                <w:bCs/>
                <w:lang w:val="en-US"/>
              </w:rPr>
              <w:t>Description</w:t>
            </w:r>
          </w:p>
        </w:tc>
        <w:tc>
          <w:tcPr>
            <w:tcW w:w="828" w:type="dxa"/>
            <w:vAlign w:val="center"/>
          </w:tcPr>
          <w:p w14:paraId="2FA4DBEF" w14:textId="77777777" w:rsidR="000062DB" w:rsidRPr="0095260D" w:rsidRDefault="000062DB" w:rsidP="007E525C">
            <w:pPr>
              <w:jc w:val="center"/>
              <w:rPr>
                <w:b/>
                <w:bCs/>
                <w:lang w:val="en-US"/>
              </w:rPr>
            </w:pPr>
            <w:r w:rsidRPr="0095260D">
              <w:rPr>
                <w:b/>
                <w:bCs/>
                <w:lang w:val="en-US"/>
              </w:rPr>
              <w:t>No</w:t>
            </w:r>
          </w:p>
        </w:tc>
        <w:tc>
          <w:tcPr>
            <w:tcW w:w="925" w:type="dxa"/>
            <w:vAlign w:val="center"/>
          </w:tcPr>
          <w:p w14:paraId="62961F96" w14:textId="77777777" w:rsidR="000062DB" w:rsidRPr="0095260D" w:rsidRDefault="000062DB" w:rsidP="007E525C">
            <w:pPr>
              <w:jc w:val="center"/>
              <w:rPr>
                <w:b/>
                <w:bCs/>
                <w:lang w:val="en-US"/>
              </w:rPr>
            </w:pPr>
            <w:r w:rsidRPr="0095260D">
              <w:rPr>
                <w:b/>
                <w:bCs/>
                <w:lang w:val="en-US"/>
              </w:rPr>
              <w:t>Qty</w:t>
            </w:r>
          </w:p>
        </w:tc>
        <w:tc>
          <w:tcPr>
            <w:tcW w:w="912" w:type="dxa"/>
            <w:vAlign w:val="center"/>
          </w:tcPr>
          <w:p w14:paraId="1F49559E" w14:textId="6D506AAE" w:rsidR="000062DB" w:rsidRPr="000062DB" w:rsidRDefault="000062DB" w:rsidP="007E525C">
            <w:pPr>
              <w:jc w:val="center"/>
              <w:rPr>
                <w:b/>
                <w:bCs/>
                <w:lang w:val="en-US"/>
              </w:rPr>
            </w:pPr>
            <w:r>
              <w:rPr>
                <w:b/>
                <w:bCs/>
                <w:lang w:val="en-US"/>
              </w:rPr>
              <w:t>Total</w:t>
            </w:r>
          </w:p>
        </w:tc>
      </w:tr>
      <w:tr w:rsidR="000062DB" w14:paraId="51BF4D1C" w14:textId="5B6647DE" w:rsidTr="007E525C">
        <w:trPr>
          <w:trHeight w:val="477"/>
        </w:trPr>
        <w:tc>
          <w:tcPr>
            <w:tcW w:w="699" w:type="dxa"/>
            <w:vAlign w:val="center"/>
          </w:tcPr>
          <w:p w14:paraId="16786367" w14:textId="77777777" w:rsidR="000062DB" w:rsidRDefault="000062DB" w:rsidP="007E525C">
            <w:pPr>
              <w:jc w:val="center"/>
              <w:rPr>
                <w:lang w:val="en-US"/>
              </w:rPr>
            </w:pPr>
            <w:r>
              <w:rPr>
                <w:lang w:val="en-US"/>
              </w:rPr>
              <w:t>01</w:t>
            </w:r>
          </w:p>
        </w:tc>
        <w:tc>
          <w:tcPr>
            <w:tcW w:w="7812" w:type="dxa"/>
            <w:vAlign w:val="center"/>
          </w:tcPr>
          <w:p w14:paraId="238A255C" w14:textId="64DBA0FF" w:rsidR="000062DB" w:rsidRPr="00D230CA" w:rsidRDefault="000062DB" w:rsidP="00C521C8">
            <w:pPr>
              <w:rPr>
                <w:sz w:val="20"/>
                <w:szCs w:val="20"/>
                <w:lang w:val="en-US"/>
              </w:rPr>
            </w:pPr>
            <w:r w:rsidRPr="00D230CA">
              <w:rPr>
                <w:sz w:val="20"/>
                <w:szCs w:val="20"/>
              </w:rPr>
              <w:t>Supply</w:t>
            </w:r>
            <w:r w:rsidR="009740AA">
              <w:rPr>
                <w:sz w:val="20"/>
                <w:szCs w:val="20"/>
                <w:lang w:val="en-US"/>
              </w:rPr>
              <w:t xml:space="preserve"> </w:t>
            </w:r>
            <w:r w:rsidRPr="00D230CA">
              <w:rPr>
                <w:sz w:val="20"/>
                <w:szCs w:val="20"/>
              </w:rPr>
              <w:t xml:space="preserve">of lightning protection rod, 3/4" </w:t>
            </w:r>
            <w:proofErr w:type="spellStart"/>
            <w:r w:rsidRPr="00D230CA">
              <w:rPr>
                <w:sz w:val="20"/>
                <w:szCs w:val="20"/>
              </w:rPr>
              <w:t>dia</w:t>
            </w:r>
            <w:proofErr w:type="spellEnd"/>
            <w:r w:rsidRPr="00D230CA">
              <w:rPr>
                <w:sz w:val="20"/>
                <w:szCs w:val="20"/>
              </w:rPr>
              <w:t>, 1 Meter Length, with globe and copper spikes.</w:t>
            </w:r>
          </w:p>
        </w:tc>
        <w:tc>
          <w:tcPr>
            <w:tcW w:w="828" w:type="dxa"/>
            <w:vAlign w:val="center"/>
          </w:tcPr>
          <w:p w14:paraId="05C80415" w14:textId="77777777" w:rsidR="000062DB" w:rsidRPr="00D230CA" w:rsidRDefault="000062DB" w:rsidP="007E525C">
            <w:pPr>
              <w:pStyle w:val="TableParagraph"/>
              <w:spacing w:before="5"/>
              <w:jc w:val="center"/>
              <w:rPr>
                <w:rFonts w:ascii="Carlito"/>
                <w:sz w:val="20"/>
                <w:szCs w:val="20"/>
              </w:rPr>
            </w:pPr>
          </w:p>
          <w:p w14:paraId="65513BF2" w14:textId="77777777" w:rsidR="000062DB" w:rsidRPr="00D230CA" w:rsidRDefault="000062DB" w:rsidP="007E525C">
            <w:pPr>
              <w:jc w:val="center"/>
              <w:rPr>
                <w:sz w:val="20"/>
                <w:szCs w:val="20"/>
                <w:lang w:val="en-US"/>
              </w:rPr>
            </w:pPr>
            <w:r w:rsidRPr="00D230CA">
              <w:rPr>
                <w:sz w:val="20"/>
                <w:szCs w:val="20"/>
              </w:rPr>
              <w:t>No.</w:t>
            </w:r>
          </w:p>
        </w:tc>
        <w:tc>
          <w:tcPr>
            <w:tcW w:w="925" w:type="dxa"/>
            <w:vAlign w:val="center"/>
          </w:tcPr>
          <w:p w14:paraId="78759418" w14:textId="77777777" w:rsidR="000062DB" w:rsidRPr="00D230CA" w:rsidRDefault="000062DB" w:rsidP="007E525C">
            <w:pPr>
              <w:jc w:val="center"/>
              <w:rPr>
                <w:sz w:val="20"/>
                <w:szCs w:val="20"/>
                <w:lang w:val="en-US"/>
              </w:rPr>
            </w:pPr>
          </w:p>
        </w:tc>
        <w:tc>
          <w:tcPr>
            <w:tcW w:w="912" w:type="dxa"/>
            <w:vAlign w:val="center"/>
          </w:tcPr>
          <w:p w14:paraId="7DDFF5B3" w14:textId="77777777" w:rsidR="000062DB" w:rsidRPr="00D230CA" w:rsidRDefault="000062DB" w:rsidP="007E525C">
            <w:pPr>
              <w:jc w:val="center"/>
              <w:rPr>
                <w:sz w:val="20"/>
                <w:szCs w:val="20"/>
              </w:rPr>
            </w:pPr>
          </w:p>
        </w:tc>
      </w:tr>
      <w:tr w:rsidR="000062DB" w14:paraId="7BE1263A" w14:textId="13E1BD01" w:rsidTr="007E525C">
        <w:trPr>
          <w:trHeight w:val="256"/>
        </w:trPr>
        <w:tc>
          <w:tcPr>
            <w:tcW w:w="699" w:type="dxa"/>
            <w:vAlign w:val="center"/>
          </w:tcPr>
          <w:p w14:paraId="32FE16B2" w14:textId="77777777" w:rsidR="000062DB" w:rsidRDefault="000062DB" w:rsidP="007E525C">
            <w:pPr>
              <w:jc w:val="center"/>
              <w:rPr>
                <w:lang w:val="en-US"/>
              </w:rPr>
            </w:pPr>
            <w:r>
              <w:rPr>
                <w:lang w:val="en-US"/>
              </w:rPr>
              <w:t>02</w:t>
            </w:r>
          </w:p>
        </w:tc>
        <w:tc>
          <w:tcPr>
            <w:tcW w:w="7812" w:type="dxa"/>
            <w:vAlign w:val="center"/>
          </w:tcPr>
          <w:p w14:paraId="58B9773D" w14:textId="77777777" w:rsidR="000062DB" w:rsidRPr="00D230CA" w:rsidRDefault="000062DB" w:rsidP="00C521C8">
            <w:pPr>
              <w:pStyle w:val="TableParagraph"/>
              <w:spacing w:before="3" w:line="252" w:lineRule="auto"/>
              <w:ind w:left="36" w:right="141"/>
              <w:rPr>
                <w:sz w:val="20"/>
                <w:szCs w:val="20"/>
              </w:rPr>
            </w:pPr>
            <w:r w:rsidRPr="00D230CA">
              <w:rPr>
                <w:sz w:val="20"/>
                <w:szCs w:val="20"/>
              </w:rPr>
              <w:t>Supply of Elevation Stand for Lightning Protection Rod</w:t>
            </w:r>
          </w:p>
        </w:tc>
        <w:tc>
          <w:tcPr>
            <w:tcW w:w="828" w:type="dxa"/>
            <w:vAlign w:val="center"/>
          </w:tcPr>
          <w:p w14:paraId="5E20516D" w14:textId="77777777" w:rsidR="000062DB" w:rsidRPr="00D230CA" w:rsidRDefault="000062DB" w:rsidP="007E525C">
            <w:pPr>
              <w:jc w:val="center"/>
              <w:rPr>
                <w:sz w:val="20"/>
                <w:szCs w:val="20"/>
                <w:lang w:val="en-US"/>
              </w:rPr>
            </w:pPr>
            <w:r w:rsidRPr="00D230CA">
              <w:rPr>
                <w:sz w:val="20"/>
                <w:szCs w:val="20"/>
              </w:rPr>
              <w:t>No.</w:t>
            </w:r>
          </w:p>
        </w:tc>
        <w:tc>
          <w:tcPr>
            <w:tcW w:w="925" w:type="dxa"/>
            <w:vAlign w:val="center"/>
          </w:tcPr>
          <w:p w14:paraId="18E09C84" w14:textId="77777777" w:rsidR="000062DB" w:rsidRPr="00D230CA" w:rsidRDefault="000062DB" w:rsidP="007E525C">
            <w:pPr>
              <w:jc w:val="center"/>
              <w:rPr>
                <w:sz w:val="20"/>
                <w:szCs w:val="20"/>
                <w:lang w:val="en-US"/>
              </w:rPr>
            </w:pPr>
          </w:p>
        </w:tc>
        <w:tc>
          <w:tcPr>
            <w:tcW w:w="912" w:type="dxa"/>
            <w:vAlign w:val="center"/>
          </w:tcPr>
          <w:p w14:paraId="561C9545" w14:textId="77777777" w:rsidR="000062DB" w:rsidRPr="00D230CA" w:rsidRDefault="000062DB" w:rsidP="007E525C">
            <w:pPr>
              <w:jc w:val="center"/>
              <w:rPr>
                <w:sz w:val="20"/>
                <w:szCs w:val="20"/>
              </w:rPr>
            </w:pPr>
          </w:p>
        </w:tc>
      </w:tr>
      <w:tr w:rsidR="000062DB" w14:paraId="20BABE22" w14:textId="219763F7" w:rsidTr="007E525C">
        <w:trPr>
          <w:trHeight w:val="436"/>
        </w:trPr>
        <w:tc>
          <w:tcPr>
            <w:tcW w:w="699" w:type="dxa"/>
            <w:vAlign w:val="center"/>
          </w:tcPr>
          <w:p w14:paraId="07847AB5" w14:textId="77777777" w:rsidR="000062DB" w:rsidRDefault="000062DB" w:rsidP="007E525C">
            <w:pPr>
              <w:jc w:val="center"/>
              <w:rPr>
                <w:lang w:val="en-US"/>
              </w:rPr>
            </w:pPr>
            <w:r>
              <w:rPr>
                <w:lang w:val="en-US"/>
              </w:rPr>
              <w:t>03</w:t>
            </w:r>
          </w:p>
        </w:tc>
        <w:tc>
          <w:tcPr>
            <w:tcW w:w="7812" w:type="dxa"/>
            <w:vAlign w:val="center"/>
          </w:tcPr>
          <w:p w14:paraId="00641A25" w14:textId="77777777" w:rsidR="000062DB" w:rsidRPr="00D230CA" w:rsidRDefault="000062DB" w:rsidP="00C521C8">
            <w:pPr>
              <w:pStyle w:val="TableParagraph"/>
              <w:spacing w:before="3"/>
              <w:ind w:left="36"/>
              <w:rPr>
                <w:b/>
                <w:bCs/>
                <w:sz w:val="20"/>
                <w:szCs w:val="20"/>
              </w:rPr>
            </w:pPr>
            <w:r w:rsidRPr="00D230CA">
              <w:rPr>
                <w:sz w:val="20"/>
                <w:szCs w:val="20"/>
              </w:rPr>
              <w:t xml:space="preserve">Supply of 50mm.sq PVC CU ECC from Earth Pit to </w:t>
            </w:r>
            <w:r>
              <w:rPr>
                <w:sz w:val="20"/>
                <w:szCs w:val="20"/>
              </w:rPr>
              <w:t>T</w:t>
            </w:r>
            <w:r w:rsidRPr="00D230CA">
              <w:rPr>
                <w:sz w:val="20"/>
                <w:szCs w:val="20"/>
              </w:rPr>
              <w:t>ransformer. Make:</w:t>
            </w:r>
            <w:r>
              <w:rPr>
                <w:sz w:val="20"/>
                <w:szCs w:val="20"/>
              </w:rPr>
              <w:t xml:space="preserve"> </w:t>
            </w:r>
            <w:r w:rsidRPr="00D230CA">
              <w:rPr>
                <w:sz w:val="20"/>
                <w:szCs w:val="20"/>
              </w:rPr>
              <w:t>Pakistan cable</w:t>
            </w:r>
          </w:p>
        </w:tc>
        <w:tc>
          <w:tcPr>
            <w:tcW w:w="828" w:type="dxa"/>
            <w:vAlign w:val="center"/>
          </w:tcPr>
          <w:p w14:paraId="1B4BAD40" w14:textId="0040A347" w:rsidR="000062DB" w:rsidRPr="00D230CA" w:rsidRDefault="000062DB" w:rsidP="007E525C">
            <w:pPr>
              <w:jc w:val="center"/>
              <w:rPr>
                <w:b/>
                <w:bCs/>
                <w:sz w:val="20"/>
                <w:szCs w:val="20"/>
                <w:lang w:val="en-US"/>
              </w:rPr>
            </w:pPr>
            <w:r w:rsidRPr="00D230CA">
              <w:rPr>
                <w:w w:val="95"/>
                <w:sz w:val="20"/>
                <w:szCs w:val="20"/>
              </w:rPr>
              <w:t>Meters</w:t>
            </w:r>
            <w:r w:rsidR="00CF6E25">
              <w:rPr>
                <w:w w:val="95"/>
                <w:sz w:val="20"/>
                <w:szCs w:val="20"/>
                <w:lang w:val="en-US"/>
              </w:rPr>
              <w:t xml:space="preserve"> </w:t>
            </w:r>
            <w:r w:rsidR="0067082C" w:rsidRPr="00D230CA">
              <w:rPr>
                <w:sz w:val="20"/>
                <w:szCs w:val="20"/>
              </w:rPr>
              <w:t>Approx</w:t>
            </w:r>
          </w:p>
        </w:tc>
        <w:tc>
          <w:tcPr>
            <w:tcW w:w="925" w:type="dxa"/>
            <w:vAlign w:val="center"/>
          </w:tcPr>
          <w:p w14:paraId="41421F62" w14:textId="77777777" w:rsidR="000062DB" w:rsidRPr="00D230CA" w:rsidRDefault="000062DB" w:rsidP="007E525C">
            <w:pPr>
              <w:jc w:val="center"/>
              <w:rPr>
                <w:b/>
                <w:bCs/>
                <w:sz w:val="20"/>
                <w:szCs w:val="20"/>
                <w:lang w:val="en-US"/>
              </w:rPr>
            </w:pPr>
          </w:p>
        </w:tc>
        <w:tc>
          <w:tcPr>
            <w:tcW w:w="912" w:type="dxa"/>
            <w:vAlign w:val="center"/>
          </w:tcPr>
          <w:p w14:paraId="47E2C3C9" w14:textId="77777777" w:rsidR="000062DB" w:rsidRPr="00D230CA" w:rsidRDefault="000062DB" w:rsidP="007E525C">
            <w:pPr>
              <w:jc w:val="center"/>
              <w:rPr>
                <w:b/>
                <w:bCs/>
                <w:sz w:val="20"/>
                <w:szCs w:val="20"/>
              </w:rPr>
            </w:pPr>
          </w:p>
        </w:tc>
      </w:tr>
      <w:tr w:rsidR="000062DB" w14:paraId="79F04A7C" w14:textId="617DD3AE" w:rsidTr="007E525C">
        <w:trPr>
          <w:trHeight w:val="454"/>
        </w:trPr>
        <w:tc>
          <w:tcPr>
            <w:tcW w:w="699" w:type="dxa"/>
            <w:vAlign w:val="center"/>
          </w:tcPr>
          <w:p w14:paraId="371CD56D" w14:textId="77777777" w:rsidR="000062DB" w:rsidRDefault="000062DB" w:rsidP="007E525C">
            <w:pPr>
              <w:jc w:val="center"/>
              <w:rPr>
                <w:lang w:val="en-US"/>
              </w:rPr>
            </w:pPr>
            <w:r>
              <w:rPr>
                <w:lang w:val="en-US"/>
              </w:rPr>
              <w:t>04</w:t>
            </w:r>
          </w:p>
        </w:tc>
        <w:tc>
          <w:tcPr>
            <w:tcW w:w="7812" w:type="dxa"/>
            <w:vAlign w:val="center"/>
          </w:tcPr>
          <w:p w14:paraId="68347D7A" w14:textId="77777777" w:rsidR="000062DB" w:rsidRPr="00D230CA" w:rsidRDefault="000062DB" w:rsidP="00C521C8">
            <w:pPr>
              <w:pStyle w:val="TableParagraph"/>
              <w:spacing w:before="3"/>
              <w:ind w:left="36"/>
              <w:rPr>
                <w:b/>
                <w:bCs/>
                <w:sz w:val="20"/>
                <w:szCs w:val="20"/>
              </w:rPr>
            </w:pPr>
            <w:r w:rsidRPr="00D230CA">
              <w:rPr>
                <w:sz w:val="20"/>
                <w:szCs w:val="20"/>
              </w:rPr>
              <w:t>Making of Rod Type Earth Pit with 10' x 3/4" earth rod and clamp for</w:t>
            </w:r>
            <w:r>
              <w:rPr>
                <w:sz w:val="20"/>
                <w:szCs w:val="20"/>
              </w:rPr>
              <w:t xml:space="preserve"> </w:t>
            </w:r>
            <w:r w:rsidRPr="00D230CA">
              <w:rPr>
                <w:sz w:val="20"/>
                <w:szCs w:val="20"/>
              </w:rPr>
              <w:t>lightning protection.</w:t>
            </w:r>
          </w:p>
        </w:tc>
        <w:tc>
          <w:tcPr>
            <w:tcW w:w="828" w:type="dxa"/>
            <w:vAlign w:val="center"/>
          </w:tcPr>
          <w:p w14:paraId="40BEAB14" w14:textId="77777777" w:rsidR="000062DB" w:rsidRPr="00D230CA" w:rsidRDefault="000062DB" w:rsidP="007E525C">
            <w:pPr>
              <w:jc w:val="center"/>
              <w:rPr>
                <w:b/>
                <w:bCs/>
                <w:sz w:val="20"/>
                <w:szCs w:val="20"/>
                <w:lang w:val="en-US"/>
              </w:rPr>
            </w:pPr>
            <w:r w:rsidRPr="00D230CA">
              <w:rPr>
                <w:sz w:val="20"/>
                <w:szCs w:val="20"/>
              </w:rPr>
              <w:t>No.</w:t>
            </w:r>
          </w:p>
        </w:tc>
        <w:tc>
          <w:tcPr>
            <w:tcW w:w="925" w:type="dxa"/>
            <w:vAlign w:val="center"/>
          </w:tcPr>
          <w:p w14:paraId="6DB5FE79" w14:textId="77777777" w:rsidR="000062DB" w:rsidRPr="00D230CA" w:rsidRDefault="000062DB" w:rsidP="007E525C">
            <w:pPr>
              <w:jc w:val="center"/>
              <w:rPr>
                <w:b/>
                <w:bCs/>
                <w:sz w:val="20"/>
                <w:szCs w:val="20"/>
                <w:lang w:val="en-US"/>
              </w:rPr>
            </w:pPr>
          </w:p>
        </w:tc>
        <w:tc>
          <w:tcPr>
            <w:tcW w:w="912" w:type="dxa"/>
            <w:vAlign w:val="center"/>
          </w:tcPr>
          <w:p w14:paraId="332E9600" w14:textId="77777777" w:rsidR="000062DB" w:rsidRPr="00D230CA" w:rsidRDefault="000062DB" w:rsidP="007E525C">
            <w:pPr>
              <w:jc w:val="center"/>
              <w:rPr>
                <w:b/>
                <w:bCs/>
                <w:sz w:val="20"/>
                <w:szCs w:val="20"/>
              </w:rPr>
            </w:pPr>
          </w:p>
        </w:tc>
      </w:tr>
      <w:tr w:rsidR="00646E42" w14:paraId="04318BFF" w14:textId="77777777" w:rsidTr="00D123DD">
        <w:trPr>
          <w:trHeight w:val="267"/>
        </w:trPr>
        <w:tc>
          <w:tcPr>
            <w:tcW w:w="699" w:type="dxa"/>
            <w:vAlign w:val="center"/>
          </w:tcPr>
          <w:p w14:paraId="35E516F1" w14:textId="792B938A" w:rsidR="00646E42" w:rsidRPr="009740AA" w:rsidRDefault="00646E42" w:rsidP="009740AA">
            <w:pPr>
              <w:jc w:val="center"/>
              <w:rPr>
                <w:lang w:val="en-US"/>
              </w:rPr>
            </w:pPr>
            <w:r>
              <w:rPr>
                <w:lang w:val="en-US"/>
              </w:rPr>
              <w:t>05</w:t>
            </w:r>
          </w:p>
        </w:tc>
        <w:tc>
          <w:tcPr>
            <w:tcW w:w="7812" w:type="dxa"/>
          </w:tcPr>
          <w:p w14:paraId="30ADF23E" w14:textId="4D979752" w:rsidR="00646E42" w:rsidRDefault="00646E42" w:rsidP="009740AA">
            <w:pPr>
              <w:pStyle w:val="TableParagraph"/>
              <w:spacing w:before="3"/>
              <w:rPr>
                <w:b/>
                <w:bCs/>
                <w:sz w:val="20"/>
                <w:szCs w:val="20"/>
              </w:rPr>
            </w:pPr>
            <w:r>
              <w:rPr>
                <w:b/>
                <w:bCs/>
                <w:sz w:val="20"/>
                <w:szCs w:val="20"/>
                <w:lang w:val="en-US"/>
              </w:rPr>
              <w:t>Installation and commissioning</w:t>
            </w:r>
          </w:p>
        </w:tc>
        <w:tc>
          <w:tcPr>
            <w:tcW w:w="1753" w:type="dxa"/>
            <w:gridSpan w:val="2"/>
            <w:vAlign w:val="center"/>
          </w:tcPr>
          <w:p w14:paraId="6EA3ACFB" w14:textId="46874B38" w:rsidR="00646E42" w:rsidRPr="00646E42" w:rsidRDefault="00646E42" w:rsidP="009740AA">
            <w:pPr>
              <w:jc w:val="center"/>
              <w:rPr>
                <w:b/>
                <w:bCs/>
                <w:sz w:val="20"/>
                <w:szCs w:val="20"/>
                <w:lang w:val="en-US"/>
              </w:rPr>
            </w:pPr>
            <w:r>
              <w:rPr>
                <w:b/>
                <w:bCs/>
                <w:sz w:val="20"/>
                <w:szCs w:val="20"/>
                <w:lang w:val="en-US"/>
              </w:rPr>
              <w:t>Complete Job</w:t>
            </w:r>
          </w:p>
        </w:tc>
        <w:tc>
          <w:tcPr>
            <w:tcW w:w="912" w:type="dxa"/>
            <w:vAlign w:val="center"/>
          </w:tcPr>
          <w:p w14:paraId="182FFE0A" w14:textId="77777777" w:rsidR="00646E42" w:rsidRPr="00D230CA" w:rsidRDefault="00646E42" w:rsidP="009740AA">
            <w:pPr>
              <w:jc w:val="center"/>
              <w:rPr>
                <w:b/>
                <w:bCs/>
                <w:sz w:val="20"/>
                <w:szCs w:val="20"/>
              </w:rPr>
            </w:pPr>
          </w:p>
        </w:tc>
      </w:tr>
      <w:tr w:rsidR="002D291F" w14:paraId="514825CA" w14:textId="77777777" w:rsidTr="007E525C">
        <w:trPr>
          <w:trHeight w:val="267"/>
        </w:trPr>
        <w:tc>
          <w:tcPr>
            <w:tcW w:w="699" w:type="dxa"/>
            <w:vAlign w:val="center"/>
          </w:tcPr>
          <w:p w14:paraId="63D6E60C" w14:textId="73882329" w:rsidR="002D291F" w:rsidRDefault="002D291F" w:rsidP="007E525C">
            <w:pPr>
              <w:jc w:val="center"/>
            </w:pPr>
            <w:r>
              <w:rPr>
                <w:lang w:val="en-US"/>
              </w:rPr>
              <w:t>0</w:t>
            </w:r>
            <w:r w:rsidR="009740AA">
              <w:rPr>
                <w:lang w:val="en-US"/>
              </w:rPr>
              <w:t>6</w:t>
            </w:r>
          </w:p>
        </w:tc>
        <w:tc>
          <w:tcPr>
            <w:tcW w:w="7812" w:type="dxa"/>
            <w:vAlign w:val="center"/>
          </w:tcPr>
          <w:p w14:paraId="464453F8" w14:textId="0208B31C" w:rsidR="002D291F" w:rsidRPr="00D230CA" w:rsidRDefault="002D291F" w:rsidP="00C521C8">
            <w:pPr>
              <w:pStyle w:val="TableParagraph"/>
              <w:spacing w:before="3"/>
              <w:rPr>
                <w:sz w:val="20"/>
                <w:szCs w:val="20"/>
              </w:rPr>
            </w:pPr>
            <w:r>
              <w:rPr>
                <w:b/>
                <w:bCs/>
                <w:sz w:val="20"/>
                <w:szCs w:val="20"/>
                <w:lang w:val="en-US"/>
              </w:rPr>
              <w:t xml:space="preserve">Others </w:t>
            </w:r>
          </w:p>
        </w:tc>
        <w:tc>
          <w:tcPr>
            <w:tcW w:w="828" w:type="dxa"/>
            <w:vAlign w:val="center"/>
          </w:tcPr>
          <w:p w14:paraId="4656235D" w14:textId="77777777" w:rsidR="002D291F" w:rsidRPr="00D230CA" w:rsidRDefault="002D291F" w:rsidP="007E525C">
            <w:pPr>
              <w:jc w:val="center"/>
              <w:rPr>
                <w:sz w:val="20"/>
                <w:szCs w:val="20"/>
              </w:rPr>
            </w:pPr>
          </w:p>
        </w:tc>
        <w:tc>
          <w:tcPr>
            <w:tcW w:w="925" w:type="dxa"/>
            <w:vAlign w:val="center"/>
          </w:tcPr>
          <w:p w14:paraId="7197918E" w14:textId="77777777" w:rsidR="002D291F" w:rsidRPr="00D230CA" w:rsidRDefault="002D291F" w:rsidP="007E525C">
            <w:pPr>
              <w:jc w:val="center"/>
              <w:rPr>
                <w:b/>
                <w:bCs/>
                <w:sz w:val="20"/>
                <w:szCs w:val="20"/>
              </w:rPr>
            </w:pPr>
          </w:p>
        </w:tc>
        <w:tc>
          <w:tcPr>
            <w:tcW w:w="912" w:type="dxa"/>
            <w:vAlign w:val="center"/>
          </w:tcPr>
          <w:p w14:paraId="5EB7EE91" w14:textId="77777777" w:rsidR="002D291F" w:rsidRPr="00D230CA" w:rsidRDefault="002D291F" w:rsidP="007E525C">
            <w:pPr>
              <w:jc w:val="center"/>
              <w:rPr>
                <w:b/>
                <w:bCs/>
                <w:sz w:val="20"/>
                <w:szCs w:val="20"/>
              </w:rPr>
            </w:pPr>
          </w:p>
        </w:tc>
      </w:tr>
      <w:tr w:rsidR="002D291F" w14:paraId="09D683EB" w14:textId="77777777" w:rsidTr="007E525C">
        <w:trPr>
          <w:trHeight w:val="270"/>
        </w:trPr>
        <w:tc>
          <w:tcPr>
            <w:tcW w:w="699" w:type="dxa"/>
            <w:vAlign w:val="center"/>
          </w:tcPr>
          <w:p w14:paraId="4C7C875C" w14:textId="19DC43D5" w:rsidR="002D291F" w:rsidRDefault="002D291F" w:rsidP="007E525C">
            <w:pPr>
              <w:jc w:val="center"/>
            </w:pPr>
            <w:r>
              <w:rPr>
                <w:lang w:val="en-US"/>
              </w:rPr>
              <w:t>0</w:t>
            </w:r>
            <w:r w:rsidR="009740AA">
              <w:rPr>
                <w:lang w:val="en-US"/>
              </w:rPr>
              <w:t>7</w:t>
            </w:r>
          </w:p>
        </w:tc>
        <w:tc>
          <w:tcPr>
            <w:tcW w:w="7812" w:type="dxa"/>
            <w:vAlign w:val="center"/>
          </w:tcPr>
          <w:p w14:paraId="6061A63E" w14:textId="63AB8B72" w:rsidR="002D291F" w:rsidRPr="00D230CA" w:rsidRDefault="002D291F" w:rsidP="00C521C8">
            <w:pPr>
              <w:pStyle w:val="TableParagraph"/>
              <w:spacing w:before="3"/>
              <w:ind w:left="36"/>
              <w:rPr>
                <w:sz w:val="20"/>
                <w:szCs w:val="20"/>
              </w:rPr>
            </w:pPr>
            <w:r>
              <w:rPr>
                <w:b/>
                <w:bCs/>
                <w:sz w:val="20"/>
                <w:szCs w:val="20"/>
                <w:lang w:val="en-US"/>
              </w:rPr>
              <w:t xml:space="preserve">Applicable </w:t>
            </w:r>
            <w:r w:rsidR="000D1E51">
              <w:rPr>
                <w:b/>
                <w:bCs/>
                <w:sz w:val="20"/>
                <w:szCs w:val="20"/>
                <w:lang w:val="en-US"/>
              </w:rPr>
              <w:t xml:space="preserve">Sales </w:t>
            </w:r>
            <w:r>
              <w:rPr>
                <w:b/>
                <w:bCs/>
                <w:sz w:val="20"/>
                <w:szCs w:val="20"/>
                <w:lang w:val="en-US"/>
              </w:rPr>
              <w:t>Tax (ICT)</w:t>
            </w:r>
          </w:p>
        </w:tc>
        <w:tc>
          <w:tcPr>
            <w:tcW w:w="828" w:type="dxa"/>
            <w:vAlign w:val="center"/>
          </w:tcPr>
          <w:p w14:paraId="1D337FDA" w14:textId="77777777" w:rsidR="002D291F" w:rsidRPr="00D230CA" w:rsidRDefault="002D291F" w:rsidP="007E525C">
            <w:pPr>
              <w:jc w:val="center"/>
              <w:rPr>
                <w:sz w:val="20"/>
                <w:szCs w:val="20"/>
              </w:rPr>
            </w:pPr>
          </w:p>
        </w:tc>
        <w:tc>
          <w:tcPr>
            <w:tcW w:w="925" w:type="dxa"/>
            <w:vAlign w:val="center"/>
          </w:tcPr>
          <w:p w14:paraId="5BBC942D" w14:textId="77777777" w:rsidR="002D291F" w:rsidRPr="00D230CA" w:rsidRDefault="002D291F" w:rsidP="007E525C">
            <w:pPr>
              <w:jc w:val="center"/>
              <w:rPr>
                <w:b/>
                <w:bCs/>
                <w:sz w:val="20"/>
                <w:szCs w:val="20"/>
              </w:rPr>
            </w:pPr>
          </w:p>
        </w:tc>
        <w:tc>
          <w:tcPr>
            <w:tcW w:w="912" w:type="dxa"/>
            <w:vAlign w:val="center"/>
          </w:tcPr>
          <w:p w14:paraId="6C8D7536" w14:textId="77777777" w:rsidR="002D291F" w:rsidRPr="00D230CA" w:rsidRDefault="002D291F" w:rsidP="007E525C">
            <w:pPr>
              <w:jc w:val="center"/>
              <w:rPr>
                <w:b/>
                <w:bCs/>
                <w:sz w:val="20"/>
                <w:szCs w:val="20"/>
              </w:rPr>
            </w:pPr>
          </w:p>
        </w:tc>
      </w:tr>
      <w:tr w:rsidR="002D291F" w14:paraId="72E3AD1B" w14:textId="77777777" w:rsidTr="007E525C">
        <w:trPr>
          <w:trHeight w:val="275"/>
        </w:trPr>
        <w:tc>
          <w:tcPr>
            <w:tcW w:w="699" w:type="dxa"/>
            <w:vAlign w:val="center"/>
          </w:tcPr>
          <w:p w14:paraId="05B5938E" w14:textId="062F96D7" w:rsidR="002D291F" w:rsidRDefault="002D291F" w:rsidP="007E525C">
            <w:pPr>
              <w:jc w:val="center"/>
            </w:pPr>
            <w:r>
              <w:rPr>
                <w:lang w:val="en-US"/>
              </w:rPr>
              <w:t>0</w:t>
            </w:r>
            <w:r w:rsidR="009740AA">
              <w:rPr>
                <w:lang w:val="en-US"/>
              </w:rPr>
              <w:t>8</w:t>
            </w:r>
          </w:p>
        </w:tc>
        <w:tc>
          <w:tcPr>
            <w:tcW w:w="7812" w:type="dxa"/>
            <w:vAlign w:val="center"/>
          </w:tcPr>
          <w:p w14:paraId="21EA5F4B" w14:textId="7B361830" w:rsidR="002D291F" w:rsidRPr="00D230CA" w:rsidRDefault="002D291F" w:rsidP="00C521C8">
            <w:pPr>
              <w:pStyle w:val="TableParagraph"/>
              <w:spacing w:before="3"/>
              <w:ind w:left="36"/>
              <w:rPr>
                <w:sz w:val="20"/>
                <w:szCs w:val="20"/>
              </w:rPr>
            </w:pPr>
            <w:r>
              <w:rPr>
                <w:b/>
                <w:bCs/>
                <w:sz w:val="20"/>
                <w:szCs w:val="20"/>
                <w:lang w:val="en-US"/>
              </w:rPr>
              <w:t xml:space="preserve">Grand Total </w:t>
            </w:r>
          </w:p>
        </w:tc>
        <w:tc>
          <w:tcPr>
            <w:tcW w:w="828" w:type="dxa"/>
            <w:vAlign w:val="center"/>
          </w:tcPr>
          <w:p w14:paraId="37567645" w14:textId="77777777" w:rsidR="002D291F" w:rsidRPr="00D230CA" w:rsidRDefault="002D291F" w:rsidP="007E525C">
            <w:pPr>
              <w:jc w:val="center"/>
              <w:rPr>
                <w:sz w:val="20"/>
                <w:szCs w:val="20"/>
              </w:rPr>
            </w:pPr>
          </w:p>
        </w:tc>
        <w:tc>
          <w:tcPr>
            <w:tcW w:w="925" w:type="dxa"/>
            <w:vAlign w:val="center"/>
          </w:tcPr>
          <w:p w14:paraId="0B040D7C" w14:textId="77777777" w:rsidR="002D291F" w:rsidRPr="00D230CA" w:rsidRDefault="002D291F" w:rsidP="007E525C">
            <w:pPr>
              <w:jc w:val="center"/>
              <w:rPr>
                <w:b/>
                <w:bCs/>
                <w:sz w:val="20"/>
                <w:szCs w:val="20"/>
              </w:rPr>
            </w:pPr>
          </w:p>
        </w:tc>
        <w:tc>
          <w:tcPr>
            <w:tcW w:w="912" w:type="dxa"/>
            <w:vAlign w:val="center"/>
          </w:tcPr>
          <w:p w14:paraId="35860E69" w14:textId="77777777" w:rsidR="002D291F" w:rsidRPr="00D230CA" w:rsidRDefault="002D291F" w:rsidP="007E525C">
            <w:pPr>
              <w:jc w:val="center"/>
              <w:rPr>
                <w:b/>
                <w:bCs/>
                <w:sz w:val="20"/>
                <w:szCs w:val="20"/>
              </w:rPr>
            </w:pPr>
          </w:p>
        </w:tc>
      </w:tr>
    </w:tbl>
    <w:p w14:paraId="126671DC" w14:textId="77777777" w:rsidR="00001F1A" w:rsidRPr="00221A96" w:rsidRDefault="00001F1A" w:rsidP="00001F1A">
      <w:pPr>
        <w:pStyle w:val="BodyText"/>
        <w:spacing w:before="114" w:line="295" w:lineRule="auto"/>
        <w:ind w:left="1580" w:right="442"/>
        <w:jc w:val="both"/>
        <w:rPr>
          <w:b/>
          <w:bCs/>
          <w:u w:val="single"/>
        </w:rPr>
      </w:pPr>
      <w:r w:rsidRPr="00221A96">
        <w:rPr>
          <w:b/>
          <w:bCs/>
          <w:u w:val="single"/>
        </w:rPr>
        <w:t>C.</w:t>
      </w:r>
      <w:r>
        <w:rPr>
          <w:b/>
          <w:bCs/>
          <w:u w:val="single"/>
        </w:rPr>
        <w:t xml:space="preserve"> </w:t>
      </w:r>
      <w:r w:rsidRPr="00221A96">
        <w:rPr>
          <w:b/>
          <w:bCs/>
          <w:u w:val="single"/>
        </w:rPr>
        <w:t>Lightening Protection System</w:t>
      </w:r>
    </w:p>
    <w:tbl>
      <w:tblPr>
        <w:tblStyle w:val="TableGrid"/>
        <w:tblW w:w="0" w:type="auto"/>
        <w:tblInd w:w="421" w:type="dxa"/>
        <w:tblLook w:val="04A0" w:firstRow="1" w:lastRow="0" w:firstColumn="1" w:lastColumn="0" w:noHBand="0" w:noVBand="1"/>
      </w:tblPr>
      <w:tblGrid>
        <w:gridCol w:w="705"/>
        <w:gridCol w:w="7716"/>
        <w:gridCol w:w="772"/>
        <w:gridCol w:w="966"/>
        <w:gridCol w:w="950"/>
      </w:tblGrid>
      <w:tr w:rsidR="000062DB" w14:paraId="79B63523" w14:textId="3C6D5C9C" w:rsidTr="007E525C">
        <w:tc>
          <w:tcPr>
            <w:tcW w:w="705" w:type="dxa"/>
            <w:vAlign w:val="center"/>
          </w:tcPr>
          <w:p w14:paraId="7F2AAD4E" w14:textId="77777777" w:rsidR="000062DB" w:rsidRPr="0095260D" w:rsidRDefault="000062DB" w:rsidP="007E525C">
            <w:pPr>
              <w:jc w:val="center"/>
              <w:rPr>
                <w:b/>
                <w:bCs/>
                <w:lang w:val="en-US"/>
              </w:rPr>
            </w:pPr>
            <w:r w:rsidRPr="0095260D">
              <w:rPr>
                <w:b/>
                <w:bCs/>
                <w:lang w:val="en-US"/>
              </w:rPr>
              <w:t>S. No</w:t>
            </w:r>
          </w:p>
        </w:tc>
        <w:tc>
          <w:tcPr>
            <w:tcW w:w="7716" w:type="dxa"/>
            <w:vAlign w:val="center"/>
          </w:tcPr>
          <w:p w14:paraId="234785DE" w14:textId="77777777" w:rsidR="000062DB" w:rsidRPr="0095260D" w:rsidRDefault="000062DB" w:rsidP="00C521C8">
            <w:pPr>
              <w:rPr>
                <w:b/>
                <w:bCs/>
                <w:lang w:val="en-US"/>
              </w:rPr>
            </w:pPr>
            <w:r w:rsidRPr="0095260D">
              <w:rPr>
                <w:b/>
                <w:bCs/>
                <w:lang w:val="en-US"/>
              </w:rPr>
              <w:t>Description</w:t>
            </w:r>
          </w:p>
        </w:tc>
        <w:tc>
          <w:tcPr>
            <w:tcW w:w="772" w:type="dxa"/>
            <w:vAlign w:val="center"/>
          </w:tcPr>
          <w:p w14:paraId="09E76B4C" w14:textId="77777777" w:rsidR="000062DB" w:rsidRPr="0095260D" w:rsidRDefault="000062DB" w:rsidP="007E525C">
            <w:pPr>
              <w:jc w:val="center"/>
              <w:rPr>
                <w:b/>
                <w:bCs/>
                <w:lang w:val="en-US"/>
              </w:rPr>
            </w:pPr>
            <w:r w:rsidRPr="0095260D">
              <w:rPr>
                <w:b/>
                <w:bCs/>
                <w:lang w:val="en-US"/>
              </w:rPr>
              <w:t>No</w:t>
            </w:r>
          </w:p>
        </w:tc>
        <w:tc>
          <w:tcPr>
            <w:tcW w:w="966" w:type="dxa"/>
            <w:vAlign w:val="center"/>
          </w:tcPr>
          <w:p w14:paraId="0E0BE754" w14:textId="77777777" w:rsidR="000062DB" w:rsidRPr="0095260D" w:rsidRDefault="000062DB" w:rsidP="007E525C">
            <w:pPr>
              <w:jc w:val="center"/>
              <w:rPr>
                <w:b/>
                <w:bCs/>
                <w:lang w:val="en-US"/>
              </w:rPr>
            </w:pPr>
            <w:r w:rsidRPr="0095260D">
              <w:rPr>
                <w:b/>
                <w:bCs/>
                <w:lang w:val="en-US"/>
              </w:rPr>
              <w:t>Qty</w:t>
            </w:r>
          </w:p>
        </w:tc>
        <w:tc>
          <w:tcPr>
            <w:tcW w:w="950" w:type="dxa"/>
            <w:vAlign w:val="center"/>
          </w:tcPr>
          <w:p w14:paraId="4A869188" w14:textId="37173B71" w:rsidR="000062DB" w:rsidRPr="000062DB" w:rsidRDefault="000062DB" w:rsidP="007E525C">
            <w:pPr>
              <w:jc w:val="center"/>
              <w:rPr>
                <w:b/>
                <w:bCs/>
                <w:lang w:val="en-US"/>
              </w:rPr>
            </w:pPr>
            <w:r>
              <w:rPr>
                <w:b/>
                <w:bCs/>
                <w:lang w:val="en-US"/>
              </w:rPr>
              <w:t>Total</w:t>
            </w:r>
          </w:p>
        </w:tc>
      </w:tr>
      <w:tr w:rsidR="000062DB" w14:paraId="23EDBFDF" w14:textId="2789E57A" w:rsidTr="007E525C">
        <w:trPr>
          <w:trHeight w:val="1293"/>
        </w:trPr>
        <w:tc>
          <w:tcPr>
            <w:tcW w:w="705" w:type="dxa"/>
            <w:vAlign w:val="center"/>
          </w:tcPr>
          <w:p w14:paraId="5E2185AF" w14:textId="77777777" w:rsidR="000062DB" w:rsidRDefault="000062DB" w:rsidP="007E525C">
            <w:pPr>
              <w:jc w:val="center"/>
              <w:rPr>
                <w:lang w:val="en-US"/>
              </w:rPr>
            </w:pPr>
            <w:r>
              <w:rPr>
                <w:lang w:val="en-US"/>
              </w:rPr>
              <w:t>01</w:t>
            </w:r>
          </w:p>
        </w:tc>
        <w:tc>
          <w:tcPr>
            <w:tcW w:w="7716" w:type="dxa"/>
            <w:vAlign w:val="center"/>
          </w:tcPr>
          <w:p w14:paraId="14F7E76A" w14:textId="697B7A6D" w:rsidR="000062DB" w:rsidRPr="00221A96" w:rsidRDefault="000062DB" w:rsidP="007E525C">
            <w:pPr>
              <w:pStyle w:val="TableParagraph"/>
              <w:spacing w:before="3"/>
              <w:ind w:left="36"/>
              <w:rPr>
                <w:sz w:val="20"/>
                <w:szCs w:val="20"/>
              </w:rPr>
            </w:pPr>
            <w:r w:rsidRPr="00D230CA">
              <w:rPr>
                <w:sz w:val="20"/>
                <w:szCs w:val="20"/>
              </w:rPr>
              <w:t>Supply</w:t>
            </w:r>
            <w:r w:rsidR="00646E42">
              <w:rPr>
                <w:sz w:val="20"/>
                <w:szCs w:val="20"/>
                <w:lang w:val="en-US"/>
              </w:rPr>
              <w:t xml:space="preserve"> </w:t>
            </w:r>
            <w:r w:rsidRPr="00D230CA">
              <w:rPr>
                <w:sz w:val="20"/>
                <w:szCs w:val="20"/>
              </w:rPr>
              <w:t>of Following Earth Pit :1500mm x 75mm x 10mm Copper Busbar</w:t>
            </w:r>
            <w:r w:rsidR="000A41BE">
              <w:rPr>
                <w:sz w:val="20"/>
                <w:szCs w:val="20"/>
                <w:lang w:val="en-US"/>
              </w:rPr>
              <w:t xml:space="preserve">, </w:t>
            </w:r>
            <w:r w:rsidRPr="00D230CA">
              <w:rPr>
                <w:sz w:val="20"/>
                <w:szCs w:val="20"/>
              </w:rPr>
              <w:t>Earth</w:t>
            </w:r>
            <w:r w:rsidRPr="00D230CA">
              <w:rPr>
                <w:spacing w:val="-7"/>
                <w:sz w:val="20"/>
                <w:szCs w:val="20"/>
              </w:rPr>
              <w:t xml:space="preserve"> </w:t>
            </w:r>
            <w:r w:rsidRPr="00D230CA">
              <w:rPr>
                <w:sz w:val="20"/>
                <w:szCs w:val="20"/>
              </w:rPr>
              <w:t>Pit</w:t>
            </w:r>
            <w:r w:rsidRPr="00D230CA">
              <w:rPr>
                <w:spacing w:val="-5"/>
                <w:sz w:val="20"/>
                <w:szCs w:val="20"/>
              </w:rPr>
              <w:t xml:space="preserve"> </w:t>
            </w:r>
            <w:r w:rsidRPr="00D230CA">
              <w:rPr>
                <w:sz w:val="20"/>
                <w:szCs w:val="20"/>
              </w:rPr>
              <w:t>Inspection</w:t>
            </w:r>
            <w:r w:rsidRPr="00D230CA">
              <w:rPr>
                <w:spacing w:val="-5"/>
                <w:sz w:val="20"/>
                <w:szCs w:val="20"/>
              </w:rPr>
              <w:t xml:space="preserve"> </w:t>
            </w:r>
            <w:r w:rsidRPr="00D230CA">
              <w:rPr>
                <w:sz w:val="20"/>
                <w:szCs w:val="20"/>
              </w:rPr>
              <w:t>Lid</w:t>
            </w:r>
            <w:r w:rsidRPr="00D230CA">
              <w:rPr>
                <w:spacing w:val="-6"/>
                <w:sz w:val="20"/>
                <w:szCs w:val="20"/>
              </w:rPr>
              <w:t xml:space="preserve"> </w:t>
            </w:r>
            <w:r w:rsidRPr="00D230CA">
              <w:rPr>
                <w:sz w:val="20"/>
                <w:szCs w:val="20"/>
              </w:rPr>
              <w:t>Top</w:t>
            </w:r>
            <w:r w:rsidRPr="00D230CA">
              <w:rPr>
                <w:spacing w:val="-6"/>
                <w:sz w:val="20"/>
                <w:szCs w:val="20"/>
              </w:rPr>
              <w:t xml:space="preserve"> </w:t>
            </w:r>
            <w:r w:rsidRPr="00D230CA">
              <w:rPr>
                <w:sz w:val="20"/>
                <w:szCs w:val="20"/>
              </w:rPr>
              <w:t>Cover</w:t>
            </w:r>
            <w:r w:rsidRPr="00D230CA">
              <w:rPr>
                <w:spacing w:val="-5"/>
                <w:sz w:val="20"/>
                <w:szCs w:val="20"/>
              </w:rPr>
              <w:t xml:space="preserve"> </w:t>
            </w:r>
            <w:r w:rsidRPr="00D230CA">
              <w:rPr>
                <w:sz w:val="20"/>
                <w:szCs w:val="20"/>
              </w:rPr>
              <w:t>Chequered</w:t>
            </w:r>
            <w:r w:rsidRPr="00D230CA">
              <w:rPr>
                <w:spacing w:val="-6"/>
                <w:sz w:val="20"/>
                <w:szCs w:val="20"/>
              </w:rPr>
              <w:t xml:space="preserve"> </w:t>
            </w:r>
            <w:r w:rsidRPr="00D230CA">
              <w:rPr>
                <w:sz w:val="20"/>
                <w:szCs w:val="20"/>
              </w:rPr>
              <w:t>Sheet</w:t>
            </w:r>
            <w:r w:rsidRPr="00D230CA">
              <w:rPr>
                <w:spacing w:val="-5"/>
                <w:sz w:val="20"/>
                <w:szCs w:val="20"/>
              </w:rPr>
              <w:t xml:space="preserve"> </w:t>
            </w:r>
            <w:r w:rsidRPr="00D230CA">
              <w:rPr>
                <w:sz w:val="20"/>
                <w:szCs w:val="20"/>
              </w:rPr>
              <w:t>250mm</w:t>
            </w:r>
            <w:r w:rsidRPr="00D230CA">
              <w:rPr>
                <w:spacing w:val="-5"/>
                <w:sz w:val="20"/>
                <w:szCs w:val="20"/>
              </w:rPr>
              <w:t xml:space="preserve"> </w:t>
            </w:r>
            <w:r w:rsidRPr="00D230CA">
              <w:rPr>
                <w:sz w:val="20"/>
                <w:szCs w:val="20"/>
              </w:rPr>
              <w:t>x 250mm x 250mm,5 Hole Earth Connectivity Bar for Earth</w:t>
            </w:r>
            <w:r w:rsidRPr="00D230CA">
              <w:rPr>
                <w:spacing w:val="-9"/>
                <w:sz w:val="20"/>
                <w:szCs w:val="20"/>
              </w:rPr>
              <w:t xml:space="preserve"> </w:t>
            </w:r>
            <w:r w:rsidRPr="00D230CA">
              <w:rPr>
                <w:sz w:val="20"/>
                <w:szCs w:val="20"/>
              </w:rPr>
              <w:t>Pit2 x 50mm.sq Bare CU Conductor Make: Pakistan Cable</w:t>
            </w:r>
            <w:r w:rsidR="000A41BE">
              <w:rPr>
                <w:sz w:val="20"/>
                <w:szCs w:val="20"/>
                <w:lang w:val="en-US"/>
              </w:rPr>
              <w:t xml:space="preserve">, </w:t>
            </w:r>
            <w:r w:rsidRPr="00D230CA">
              <w:rPr>
                <w:sz w:val="20"/>
                <w:szCs w:val="20"/>
              </w:rPr>
              <w:t>Earth Chemical Salt coal</w:t>
            </w:r>
            <w:r w:rsidRPr="00D230CA">
              <w:rPr>
                <w:spacing w:val="-3"/>
                <w:sz w:val="20"/>
                <w:szCs w:val="20"/>
              </w:rPr>
              <w:t xml:space="preserve"> </w:t>
            </w:r>
            <w:r w:rsidRPr="00D230CA">
              <w:rPr>
                <w:sz w:val="20"/>
                <w:szCs w:val="20"/>
              </w:rPr>
              <w:t>etc</w:t>
            </w:r>
            <w:r w:rsidR="000A41BE">
              <w:rPr>
                <w:sz w:val="20"/>
                <w:szCs w:val="20"/>
                <w:lang w:val="en-US"/>
              </w:rPr>
              <w:t xml:space="preserve">, </w:t>
            </w:r>
            <w:r w:rsidRPr="00D230CA">
              <w:rPr>
                <w:sz w:val="20"/>
                <w:szCs w:val="20"/>
              </w:rPr>
              <w:t>2"</w:t>
            </w:r>
            <w:r w:rsidRPr="00D230CA">
              <w:rPr>
                <w:spacing w:val="-5"/>
                <w:sz w:val="20"/>
                <w:szCs w:val="20"/>
              </w:rPr>
              <w:t xml:space="preserve"> </w:t>
            </w:r>
            <w:r w:rsidRPr="00D230CA">
              <w:rPr>
                <w:sz w:val="20"/>
                <w:szCs w:val="20"/>
              </w:rPr>
              <w:t>EL</w:t>
            </w:r>
            <w:r w:rsidRPr="00D230CA">
              <w:rPr>
                <w:spacing w:val="-5"/>
                <w:sz w:val="20"/>
                <w:szCs w:val="20"/>
              </w:rPr>
              <w:t xml:space="preserve"> </w:t>
            </w:r>
            <w:r w:rsidRPr="00D230CA">
              <w:rPr>
                <w:sz w:val="20"/>
                <w:szCs w:val="20"/>
              </w:rPr>
              <w:t>GI</w:t>
            </w:r>
            <w:r w:rsidRPr="00D230CA">
              <w:rPr>
                <w:spacing w:val="-4"/>
                <w:sz w:val="20"/>
                <w:szCs w:val="20"/>
              </w:rPr>
              <w:t xml:space="preserve"> </w:t>
            </w:r>
            <w:r w:rsidRPr="00D230CA">
              <w:rPr>
                <w:sz w:val="20"/>
                <w:szCs w:val="20"/>
              </w:rPr>
              <w:t>Pipe</w:t>
            </w:r>
            <w:r w:rsidRPr="00D230CA">
              <w:rPr>
                <w:spacing w:val="-5"/>
                <w:sz w:val="20"/>
                <w:szCs w:val="20"/>
              </w:rPr>
              <w:t xml:space="preserve"> </w:t>
            </w:r>
            <w:r w:rsidRPr="00D230CA">
              <w:rPr>
                <w:sz w:val="20"/>
                <w:szCs w:val="20"/>
              </w:rPr>
              <w:t>with</w:t>
            </w:r>
            <w:r w:rsidRPr="00D230CA">
              <w:rPr>
                <w:spacing w:val="-5"/>
                <w:sz w:val="20"/>
                <w:szCs w:val="20"/>
              </w:rPr>
              <w:t xml:space="preserve"> </w:t>
            </w:r>
            <w:r w:rsidRPr="00D230CA">
              <w:rPr>
                <w:sz w:val="20"/>
                <w:szCs w:val="20"/>
              </w:rPr>
              <w:t>T</w:t>
            </w:r>
            <w:r w:rsidRPr="00D230CA">
              <w:rPr>
                <w:spacing w:val="-3"/>
                <w:sz w:val="20"/>
                <w:szCs w:val="20"/>
              </w:rPr>
              <w:t xml:space="preserve"> </w:t>
            </w:r>
            <w:r w:rsidRPr="00D230CA">
              <w:rPr>
                <w:sz w:val="20"/>
                <w:szCs w:val="20"/>
              </w:rPr>
              <w:t>Clamp</w:t>
            </w:r>
            <w:r w:rsidRPr="00D230CA">
              <w:rPr>
                <w:spacing w:val="-5"/>
                <w:sz w:val="20"/>
                <w:szCs w:val="20"/>
              </w:rPr>
              <w:t xml:space="preserve"> </w:t>
            </w:r>
            <w:r w:rsidRPr="00D230CA">
              <w:rPr>
                <w:sz w:val="20"/>
                <w:szCs w:val="20"/>
              </w:rPr>
              <w:t>for</w:t>
            </w:r>
            <w:r w:rsidRPr="00D230CA">
              <w:rPr>
                <w:spacing w:val="-4"/>
                <w:sz w:val="20"/>
                <w:szCs w:val="20"/>
              </w:rPr>
              <w:t xml:space="preserve"> </w:t>
            </w:r>
            <w:r w:rsidRPr="00D230CA">
              <w:rPr>
                <w:sz w:val="20"/>
                <w:szCs w:val="20"/>
              </w:rPr>
              <w:t>Watering:</w:t>
            </w:r>
            <w:r w:rsidRPr="00D230CA">
              <w:rPr>
                <w:spacing w:val="-4"/>
                <w:sz w:val="20"/>
                <w:szCs w:val="20"/>
              </w:rPr>
              <w:t xml:space="preserve"> </w:t>
            </w:r>
            <w:r w:rsidRPr="00D230CA">
              <w:rPr>
                <w:sz w:val="20"/>
                <w:szCs w:val="20"/>
              </w:rPr>
              <w:t>Local,</w:t>
            </w:r>
            <w:r w:rsidRPr="00D230CA">
              <w:rPr>
                <w:spacing w:val="-4"/>
                <w:sz w:val="20"/>
                <w:szCs w:val="20"/>
              </w:rPr>
              <w:t xml:space="preserve"> </w:t>
            </w:r>
            <w:r w:rsidRPr="00D230CA">
              <w:rPr>
                <w:sz w:val="20"/>
                <w:szCs w:val="20"/>
              </w:rPr>
              <w:t>Lugs,</w:t>
            </w:r>
            <w:r w:rsidRPr="00D230CA">
              <w:rPr>
                <w:spacing w:val="-3"/>
                <w:sz w:val="20"/>
                <w:szCs w:val="20"/>
              </w:rPr>
              <w:t xml:space="preserve"> </w:t>
            </w:r>
            <w:r w:rsidRPr="00D230CA">
              <w:rPr>
                <w:sz w:val="20"/>
                <w:szCs w:val="20"/>
              </w:rPr>
              <w:t>Nut</w:t>
            </w:r>
            <w:r w:rsidRPr="00D230CA">
              <w:rPr>
                <w:spacing w:val="-4"/>
                <w:sz w:val="20"/>
                <w:szCs w:val="20"/>
              </w:rPr>
              <w:t xml:space="preserve"> </w:t>
            </w:r>
            <w:r w:rsidRPr="00D230CA">
              <w:rPr>
                <w:sz w:val="20"/>
                <w:szCs w:val="20"/>
              </w:rPr>
              <w:t>Bolts, Washers Etc.as per requirement for 50 feet deep bore type earth pit.</w:t>
            </w:r>
          </w:p>
        </w:tc>
        <w:tc>
          <w:tcPr>
            <w:tcW w:w="772" w:type="dxa"/>
            <w:vAlign w:val="center"/>
          </w:tcPr>
          <w:p w14:paraId="6329D9BF" w14:textId="77777777" w:rsidR="000062DB" w:rsidRPr="00D230CA" w:rsidRDefault="000062DB" w:rsidP="007E525C">
            <w:pPr>
              <w:jc w:val="center"/>
              <w:rPr>
                <w:sz w:val="20"/>
                <w:szCs w:val="20"/>
                <w:lang w:val="en-US"/>
              </w:rPr>
            </w:pPr>
            <w:r w:rsidRPr="00D230CA">
              <w:rPr>
                <w:sz w:val="20"/>
                <w:szCs w:val="20"/>
              </w:rPr>
              <w:t>No.</w:t>
            </w:r>
          </w:p>
        </w:tc>
        <w:tc>
          <w:tcPr>
            <w:tcW w:w="966" w:type="dxa"/>
            <w:vAlign w:val="center"/>
          </w:tcPr>
          <w:p w14:paraId="57935D83" w14:textId="77777777" w:rsidR="000062DB" w:rsidRPr="00D230CA" w:rsidRDefault="000062DB" w:rsidP="007E525C">
            <w:pPr>
              <w:pStyle w:val="TableParagraph"/>
              <w:jc w:val="center"/>
              <w:rPr>
                <w:rFonts w:ascii="Carlito"/>
                <w:sz w:val="20"/>
                <w:szCs w:val="20"/>
              </w:rPr>
            </w:pPr>
          </w:p>
          <w:p w14:paraId="4B773E5C" w14:textId="77777777" w:rsidR="000062DB" w:rsidRPr="00D230CA" w:rsidRDefault="000062DB" w:rsidP="007E525C">
            <w:pPr>
              <w:pStyle w:val="TableParagraph"/>
              <w:jc w:val="center"/>
              <w:rPr>
                <w:rFonts w:ascii="Carlito"/>
                <w:sz w:val="20"/>
                <w:szCs w:val="20"/>
              </w:rPr>
            </w:pPr>
          </w:p>
          <w:p w14:paraId="38A02C1C" w14:textId="77777777" w:rsidR="000062DB" w:rsidRPr="00D230CA" w:rsidRDefault="000062DB" w:rsidP="007E525C">
            <w:pPr>
              <w:pStyle w:val="TableParagraph"/>
              <w:jc w:val="center"/>
              <w:rPr>
                <w:rFonts w:ascii="Carlito"/>
                <w:sz w:val="20"/>
                <w:szCs w:val="20"/>
              </w:rPr>
            </w:pPr>
          </w:p>
          <w:p w14:paraId="73C8FC18" w14:textId="77777777" w:rsidR="000062DB" w:rsidRPr="00D230CA" w:rsidRDefault="000062DB" w:rsidP="007E525C">
            <w:pPr>
              <w:pStyle w:val="TableParagraph"/>
              <w:jc w:val="center"/>
              <w:rPr>
                <w:rFonts w:ascii="Carlito"/>
                <w:sz w:val="20"/>
                <w:szCs w:val="20"/>
              </w:rPr>
            </w:pPr>
          </w:p>
          <w:p w14:paraId="5972CB4A" w14:textId="77777777" w:rsidR="000062DB" w:rsidRPr="00D230CA" w:rsidRDefault="000062DB" w:rsidP="007E525C">
            <w:pPr>
              <w:jc w:val="center"/>
              <w:rPr>
                <w:sz w:val="20"/>
                <w:szCs w:val="20"/>
                <w:lang w:val="en-US"/>
              </w:rPr>
            </w:pPr>
          </w:p>
        </w:tc>
        <w:tc>
          <w:tcPr>
            <w:tcW w:w="950" w:type="dxa"/>
            <w:vAlign w:val="center"/>
          </w:tcPr>
          <w:p w14:paraId="70352F57" w14:textId="77777777" w:rsidR="000062DB" w:rsidRPr="00D230CA" w:rsidRDefault="000062DB" w:rsidP="007E525C">
            <w:pPr>
              <w:pStyle w:val="TableParagraph"/>
              <w:jc w:val="center"/>
              <w:rPr>
                <w:rFonts w:ascii="Carlito"/>
                <w:sz w:val="20"/>
                <w:szCs w:val="20"/>
              </w:rPr>
            </w:pPr>
          </w:p>
        </w:tc>
      </w:tr>
      <w:tr w:rsidR="000062DB" w14:paraId="79DDA755" w14:textId="43661B62" w:rsidTr="007E525C">
        <w:tc>
          <w:tcPr>
            <w:tcW w:w="705" w:type="dxa"/>
            <w:vAlign w:val="center"/>
          </w:tcPr>
          <w:p w14:paraId="72E6920B" w14:textId="77777777" w:rsidR="000062DB" w:rsidRDefault="000062DB" w:rsidP="007E525C">
            <w:pPr>
              <w:jc w:val="center"/>
              <w:rPr>
                <w:lang w:val="en-US"/>
              </w:rPr>
            </w:pPr>
            <w:r>
              <w:rPr>
                <w:lang w:val="en-US"/>
              </w:rPr>
              <w:t>02</w:t>
            </w:r>
          </w:p>
        </w:tc>
        <w:tc>
          <w:tcPr>
            <w:tcW w:w="7716" w:type="dxa"/>
            <w:vAlign w:val="center"/>
          </w:tcPr>
          <w:p w14:paraId="127DAD81" w14:textId="77777777" w:rsidR="000062DB" w:rsidRPr="00D230CA" w:rsidRDefault="000062DB" w:rsidP="00C521C8">
            <w:pPr>
              <w:pStyle w:val="TableParagraph"/>
              <w:spacing w:before="3"/>
              <w:ind w:left="36"/>
              <w:rPr>
                <w:sz w:val="20"/>
                <w:szCs w:val="20"/>
              </w:rPr>
            </w:pPr>
            <w:r w:rsidRPr="00D230CA">
              <w:rPr>
                <w:sz w:val="20"/>
                <w:szCs w:val="20"/>
              </w:rPr>
              <w:t>Supply of 50mm.sq PVC CU ECC from Earth Pit to transformer. Make:</w:t>
            </w:r>
            <w:r>
              <w:rPr>
                <w:sz w:val="20"/>
                <w:szCs w:val="20"/>
              </w:rPr>
              <w:t xml:space="preserve"> </w:t>
            </w:r>
            <w:r w:rsidRPr="00D230CA">
              <w:rPr>
                <w:sz w:val="20"/>
                <w:szCs w:val="20"/>
              </w:rPr>
              <w:t xml:space="preserve">Pakistan Cables </w:t>
            </w:r>
          </w:p>
        </w:tc>
        <w:tc>
          <w:tcPr>
            <w:tcW w:w="772" w:type="dxa"/>
            <w:vAlign w:val="center"/>
          </w:tcPr>
          <w:p w14:paraId="7A75EAED" w14:textId="77777777" w:rsidR="000062DB" w:rsidRPr="00D230CA" w:rsidRDefault="000062DB" w:rsidP="007E525C">
            <w:pPr>
              <w:jc w:val="center"/>
              <w:rPr>
                <w:sz w:val="20"/>
                <w:szCs w:val="20"/>
                <w:lang w:val="en-US"/>
              </w:rPr>
            </w:pPr>
            <w:r w:rsidRPr="00D230CA">
              <w:rPr>
                <w:sz w:val="20"/>
                <w:szCs w:val="20"/>
                <w:lang w:val="en-US"/>
              </w:rPr>
              <w:t>Meters</w:t>
            </w:r>
          </w:p>
        </w:tc>
        <w:tc>
          <w:tcPr>
            <w:tcW w:w="966" w:type="dxa"/>
            <w:vAlign w:val="center"/>
          </w:tcPr>
          <w:p w14:paraId="18C287BA" w14:textId="77777777" w:rsidR="000062DB" w:rsidRPr="00D230CA" w:rsidRDefault="000062DB" w:rsidP="007E525C">
            <w:pPr>
              <w:jc w:val="center"/>
              <w:rPr>
                <w:sz w:val="20"/>
                <w:szCs w:val="20"/>
                <w:lang w:val="en-US"/>
              </w:rPr>
            </w:pPr>
          </w:p>
        </w:tc>
        <w:tc>
          <w:tcPr>
            <w:tcW w:w="950" w:type="dxa"/>
            <w:vAlign w:val="center"/>
          </w:tcPr>
          <w:p w14:paraId="3F356554" w14:textId="77777777" w:rsidR="000062DB" w:rsidRPr="00D230CA" w:rsidRDefault="000062DB" w:rsidP="007E525C">
            <w:pPr>
              <w:jc w:val="center"/>
              <w:rPr>
                <w:sz w:val="20"/>
                <w:szCs w:val="20"/>
              </w:rPr>
            </w:pPr>
          </w:p>
        </w:tc>
      </w:tr>
      <w:tr w:rsidR="00646E42" w14:paraId="6406AE75" w14:textId="77777777" w:rsidTr="003B280B">
        <w:tc>
          <w:tcPr>
            <w:tcW w:w="705" w:type="dxa"/>
            <w:vAlign w:val="center"/>
          </w:tcPr>
          <w:p w14:paraId="1B29DBD0" w14:textId="0E12180D" w:rsidR="00646E42" w:rsidRPr="009740AA" w:rsidRDefault="00646E42" w:rsidP="007E525C">
            <w:pPr>
              <w:jc w:val="center"/>
              <w:rPr>
                <w:lang w:val="en-US"/>
              </w:rPr>
            </w:pPr>
            <w:r>
              <w:rPr>
                <w:lang w:val="en-US"/>
              </w:rPr>
              <w:t>03</w:t>
            </w:r>
          </w:p>
        </w:tc>
        <w:tc>
          <w:tcPr>
            <w:tcW w:w="7716" w:type="dxa"/>
            <w:vAlign w:val="center"/>
          </w:tcPr>
          <w:p w14:paraId="2FE28C03" w14:textId="45F904E0" w:rsidR="00646E42" w:rsidRDefault="00646E42" w:rsidP="00C521C8">
            <w:pPr>
              <w:pStyle w:val="TableParagraph"/>
              <w:spacing w:before="3"/>
              <w:ind w:left="36"/>
              <w:rPr>
                <w:b/>
                <w:bCs/>
                <w:sz w:val="20"/>
                <w:szCs w:val="20"/>
              </w:rPr>
            </w:pPr>
            <w:r>
              <w:rPr>
                <w:b/>
                <w:bCs/>
                <w:sz w:val="20"/>
                <w:szCs w:val="20"/>
                <w:lang w:val="en-US"/>
              </w:rPr>
              <w:t>Installation and commissioning</w:t>
            </w:r>
          </w:p>
        </w:tc>
        <w:tc>
          <w:tcPr>
            <w:tcW w:w="1738" w:type="dxa"/>
            <w:gridSpan w:val="2"/>
            <w:vAlign w:val="center"/>
          </w:tcPr>
          <w:p w14:paraId="3355C8FE" w14:textId="60F5A547" w:rsidR="00646E42" w:rsidRPr="007225BC" w:rsidRDefault="00646E42" w:rsidP="007E525C">
            <w:pPr>
              <w:jc w:val="center"/>
              <w:rPr>
                <w:b/>
                <w:bCs/>
                <w:sz w:val="20"/>
                <w:szCs w:val="20"/>
                <w:lang w:val="en-US"/>
              </w:rPr>
            </w:pPr>
            <w:r w:rsidRPr="007225BC">
              <w:rPr>
                <w:b/>
                <w:bCs/>
                <w:sz w:val="20"/>
                <w:szCs w:val="20"/>
                <w:lang w:val="en-US"/>
              </w:rPr>
              <w:t>Complete Job</w:t>
            </w:r>
          </w:p>
        </w:tc>
        <w:tc>
          <w:tcPr>
            <w:tcW w:w="950" w:type="dxa"/>
            <w:vAlign w:val="center"/>
          </w:tcPr>
          <w:p w14:paraId="7D0C82E6" w14:textId="77777777" w:rsidR="00646E42" w:rsidRPr="00D230CA" w:rsidRDefault="00646E42" w:rsidP="007E525C">
            <w:pPr>
              <w:jc w:val="center"/>
              <w:rPr>
                <w:sz w:val="20"/>
                <w:szCs w:val="20"/>
              </w:rPr>
            </w:pPr>
          </w:p>
        </w:tc>
      </w:tr>
      <w:tr w:rsidR="002D291F" w14:paraId="1F942D17" w14:textId="77777777" w:rsidTr="007E525C">
        <w:tc>
          <w:tcPr>
            <w:tcW w:w="705" w:type="dxa"/>
            <w:vAlign w:val="center"/>
          </w:tcPr>
          <w:p w14:paraId="324F2EBE" w14:textId="6E5620E9" w:rsidR="002D291F" w:rsidRDefault="002D291F" w:rsidP="007E525C">
            <w:pPr>
              <w:jc w:val="center"/>
            </w:pPr>
            <w:r>
              <w:rPr>
                <w:lang w:val="en-US"/>
              </w:rPr>
              <w:t>0</w:t>
            </w:r>
            <w:r w:rsidR="009740AA">
              <w:rPr>
                <w:lang w:val="en-US"/>
              </w:rPr>
              <w:t>4</w:t>
            </w:r>
          </w:p>
        </w:tc>
        <w:tc>
          <w:tcPr>
            <w:tcW w:w="7716" w:type="dxa"/>
            <w:vAlign w:val="center"/>
          </w:tcPr>
          <w:p w14:paraId="22C10AE3" w14:textId="03B84A2C" w:rsidR="002D291F" w:rsidRPr="00D230CA" w:rsidRDefault="002D291F" w:rsidP="00C521C8">
            <w:pPr>
              <w:pStyle w:val="TableParagraph"/>
              <w:spacing w:before="3"/>
              <w:ind w:left="36"/>
              <w:rPr>
                <w:sz w:val="20"/>
                <w:szCs w:val="20"/>
              </w:rPr>
            </w:pPr>
            <w:r>
              <w:rPr>
                <w:b/>
                <w:bCs/>
                <w:sz w:val="20"/>
                <w:szCs w:val="20"/>
                <w:lang w:val="en-US"/>
              </w:rPr>
              <w:t xml:space="preserve">Others </w:t>
            </w:r>
          </w:p>
        </w:tc>
        <w:tc>
          <w:tcPr>
            <w:tcW w:w="772" w:type="dxa"/>
            <w:vAlign w:val="center"/>
          </w:tcPr>
          <w:p w14:paraId="62CB7477" w14:textId="77777777" w:rsidR="002D291F" w:rsidRPr="00D230CA" w:rsidRDefault="002D291F" w:rsidP="007E525C">
            <w:pPr>
              <w:jc w:val="center"/>
              <w:rPr>
                <w:sz w:val="20"/>
                <w:szCs w:val="20"/>
              </w:rPr>
            </w:pPr>
          </w:p>
        </w:tc>
        <w:tc>
          <w:tcPr>
            <w:tcW w:w="966" w:type="dxa"/>
            <w:vAlign w:val="center"/>
          </w:tcPr>
          <w:p w14:paraId="323FD671" w14:textId="77777777" w:rsidR="002D291F" w:rsidRPr="00D230CA" w:rsidRDefault="002D291F" w:rsidP="007E525C">
            <w:pPr>
              <w:jc w:val="center"/>
              <w:rPr>
                <w:sz w:val="20"/>
                <w:szCs w:val="20"/>
              </w:rPr>
            </w:pPr>
          </w:p>
        </w:tc>
        <w:tc>
          <w:tcPr>
            <w:tcW w:w="950" w:type="dxa"/>
            <w:vAlign w:val="center"/>
          </w:tcPr>
          <w:p w14:paraId="56128564" w14:textId="77777777" w:rsidR="002D291F" w:rsidRPr="00D230CA" w:rsidRDefault="002D291F" w:rsidP="007E525C">
            <w:pPr>
              <w:jc w:val="center"/>
              <w:rPr>
                <w:sz w:val="20"/>
                <w:szCs w:val="20"/>
              </w:rPr>
            </w:pPr>
          </w:p>
        </w:tc>
      </w:tr>
      <w:tr w:rsidR="002D291F" w14:paraId="529FD5A1" w14:textId="77777777" w:rsidTr="007E525C">
        <w:tc>
          <w:tcPr>
            <w:tcW w:w="705" w:type="dxa"/>
            <w:vAlign w:val="center"/>
          </w:tcPr>
          <w:p w14:paraId="39DC17A6" w14:textId="2BAB0562" w:rsidR="002D291F" w:rsidRDefault="002D291F" w:rsidP="007E525C">
            <w:pPr>
              <w:jc w:val="center"/>
            </w:pPr>
            <w:r>
              <w:rPr>
                <w:lang w:val="en-US"/>
              </w:rPr>
              <w:t>0</w:t>
            </w:r>
            <w:r w:rsidR="009740AA">
              <w:rPr>
                <w:lang w:val="en-US"/>
              </w:rPr>
              <w:t>5</w:t>
            </w:r>
          </w:p>
        </w:tc>
        <w:tc>
          <w:tcPr>
            <w:tcW w:w="7716" w:type="dxa"/>
            <w:vAlign w:val="center"/>
          </w:tcPr>
          <w:p w14:paraId="4B8405DC" w14:textId="41148A6E" w:rsidR="002D291F" w:rsidRPr="00D230CA" w:rsidRDefault="002D291F" w:rsidP="00C521C8">
            <w:pPr>
              <w:pStyle w:val="TableParagraph"/>
              <w:spacing w:before="3"/>
              <w:ind w:left="36"/>
              <w:rPr>
                <w:sz w:val="20"/>
                <w:szCs w:val="20"/>
              </w:rPr>
            </w:pPr>
            <w:r>
              <w:rPr>
                <w:b/>
                <w:bCs/>
                <w:sz w:val="20"/>
                <w:szCs w:val="20"/>
                <w:lang w:val="en-US"/>
              </w:rPr>
              <w:t xml:space="preserve">Applicable </w:t>
            </w:r>
            <w:r w:rsidR="00375004">
              <w:rPr>
                <w:b/>
                <w:bCs/>
                <w:sz w:val="20"/>
                <w:szCs w:val="20"/>
                <w:lang w:val="en-US"/>
              </w:rPr>
              <w:t xml:space="preserve">Sales </w:t>
            </w:r>
            <w:r>
              <w:rPr>
                <w:b/>
                <w:bCs/>
                <w:sz w:val="20"/>
                <w:szCs w:val="20"/>
                <w:lang w:val="en-US"/>
              </w:rPr>
              <w:t>Tax (ICT)</w:t>
            </w:r>
          </w:p>
        </w:tc>
        <w:tc>
          <w:tcPr>
            <w:tcW w:w="772" w:type="dxa"/>
            <w:vAlign w:val="center"/>
          </w:tcPr>
          <w:p w14:paraId="22E1987F" w14:textId="77777777" w:rsidR="002D291F" w:rsidRPr="00D230CA" w:rsidRDefault="002D291F" w:rsidP="007E525C">
            <w:pPr>
              <w:jc w:val="center"/>
              <w:rPr>
                <w:sz w:val="20"/>
                <w:szCs w:val="20"/>
              </w:rPr>
            </w:pPr>
          </w:p>
        </w:tc>
        <w:tc>
          <w:tcPr>
            <w:tcW w:w="966" w:type="dxa"/>
            <w:vAlign w:val="center"/>
          </w:tcPr>
          <w:p w14:paraId="43A4163B" w14:textId="77777777" w:rsidR="002D291F" w:rsidRPr="00D230CA" w:rsidRDefault="002D291F" w:rsidP="007E525C">
            <w:pPr>
              <w:jc w:val="center"/>
              <w:rPr>
                <w:sz w:val="20"/>
                <w:szCs w:val="20"/>
              </w:rPr>
            </w:pPr>
          </w:p>
        </w:tc>
        <w:tc>
          <w:tcPr>
            <w:tcW w:w="950" w:type="dxa"/>
            <w:vAlign w:val="center"/>
          </w:tcPr>
          <w:p w14:paraId="08F5A3F6" w14:textId="77777777" w:rsidR="002D291F" w:rsidRPr="00D230CA" w:rsidRDefault="002D291F" w:rsidP="007E525C">
            <w:pPr>
              <w:jc w:val="center"/>
              <w:rPr>
                <w:sz w:val="20"/>
                <w:szCs w:val="20"/>
              </w:rPr>
            </w:pPr>
          </w:p>
        </w:tc>
      </w:tr>
      <w:tr w:rsidR="002D291F" w14:paraId="11BBC04F" w14:textId="77777777" w:rsidTr="007E525C">
        <w:tc>
          <w:tcPr>
            <w:tcW w:w="705" w:type="dxa"/>
            <w:vAlign w:val="center"/>
          </w:tcPr>
          <w:p w14:paraId="79F208A0" w14:textId="4D33A359" w:rsidR="002D291F" w:rsidRDefault="002D291F" w:rsidP="007E525C">
            <w:pPr>
              <w:jc w:val="center"/>
            </w:pPr>
            <w:r>
              <w:rPr>
                <w:lang w:val="en-US"/>
              </w:rPr>
              <w:t>0</w:t>
            </w:r>
            <w:r w:rsidR="009740AA">
              <w:rPr>
                <w:lang w:val="en-US"/>
              </w:rPr>
              <w:t>6</w:t>
            </w:r>
          </w:p>
        </w:tc>
        <w:tc>
          <w:tcPr>
            <w:tcW w:w="7716" w:type="dxa"/>
            <w:vAlign w:val="center"/>
          </w:tcPr>
          <w:p w14:paraId="5541EDDE" w14:textId="43C92A8A" w:rsidR="002D291F" w:rsidRPr="00D230CA" w:rsidRDefault="002D291F" w:rsidP="00C521C8">
            <w:pPr>
              <w:pStyle w:val="TableParagraph"/>
              <w:spacing w:before="3"/>
              <w:ind w:left="36"/>
              <w:rPr>
                <w:sz w:val="20"/>
                <w:szCs w:val="20"/>
              </w:rPr>
            </w:pPr>
            <w:r>
              <w:rPr>
                <w:b/>
                <w:bCs/>
                <w:sz w:val="20"/>
                <w:szCs w:val="20"/>
                <w:lang w:val="en-US"/>
              </w:rPr>
              <w:t xml:space="preserve">Grand Total </w:t>
            </w:r>
          </w:p>
        </w:tc>
        <w:tc>
          <w:tcPr>
            <w:tcW w:w="772" w:type="dxa"/>
            <w:vAlign w:val="center"/>
          </w:tcPr>
          <w:p w14:paraId="5D4F2E58" w14:textId="77777777" w:rsidR="002D291F" w:rsidRPr="00D230CA" w:rsidRDefault="002D291F" w:rsidP="007E525C">
            <w:pPr>
              <w:jc w:val="center"/>
              <w:rPr>
                <w:sz w:val="20"/>
                <w:szCs w:val="20"/>
              </w:rPr>
            </w:pPr>
          </w:p>
        </w:tc>
        <w:tc>
          <w:tcPr>
            <w:tcW w:w="966" w:type="dxa"/>
            <w:vAlign w:val="center"/>
          </w:tcPr>
          <w:p w14:paraId="41B1D7DC" w14:textId="77777777" w:rsidR="002D291F" w:rsidRPr="00D230CA" w:rsidRDefault="002D291F" w:rsidP="007E525C">
            <w:pPr>
              <w:jc w:val="center"/>
              <w:rPr>
                <w:sz w:val="20"/>
                <w:szCs w:val="20"/>
              </w:rPr>
            </w:pPr>
          </w:p>
        </w:tc>
        <w:tc>
          <w:tcPr>
            <w:tcW w:w="950" w:type="dxa"/>
            <w:vAlign w:val="center"/>
          </w:tcPr>
          <w:p w14:paraId="5EB2F05B" w14:textId="77777777" w:rsidR="002D291F" w:rsidRPr="00D230CA" w:rsidRDefault="002D291F" w:rsidP="007E525C">
            <w:pPr>
              <w:jc w:val="center"/>
              <w:rPr>
                <w:sz w:val="20"/>
                <w:szCs w:val="20"/>
              </w:rPr>
            </w:pPr>
          </w:p>
        </w:tc>
      </w:tr>
    </w:tbl>
    <w:p w14:paraId="1DBB030A" w14:textId="77777777" w:rsidR="00001F1A" w:rsidRDefault="00001F1A">
      <w:pPr>
        <w:spacing w:after="12" w:line="207" w:lineRule="exact"/>
        <w:ind w:left="3360" w:right="3478"/>
        <w:jc w:val="center"/>
        <w:rPr>
          <w:rFonts w:ascii="Arial"/>
          <w:b/>
          <w:sz w:val="18"/>
        </w:rPr>
      </w:pPr>
    </w:p>
    <w:p w14:paraId="420DCBD0" w14:textId="77777777" w:rsidR="00A51DAC" w:rsidRDefault="00A51DAC" w:rsidP="000A41BE">
      <w:pPr>
        <w:pStyle w:val="BodyText"/>
        <w:spacing w:before="3"/>
        <w:ind w:left="720" w:firstLine="720"/>
        <w:rPr>
          <w:rFonts w:ascii="Arial"/>
          <w:b/>
          <w:sz w:val="20"/>
        </w:rPr>
      </w:pPr>
    </w:p>
    <w:p w14:paraId="00C5750A" w14:textId="77777777" w:rsidR="00A51DAC" w:rsidRDefault="00A51DAC" w:rsidP="000A41BE">
      <w:pPr>
        <w:pStyle w:val="BodyText"/>
        <w:spacing w:before="3"/>
        <w:ind w:left="720" w:firstLine="720"/>
        <w:rPr>
          <w:rFonts w:ascii="Arial"/>
          <w:b/>
          <w:sz w:val="20"/>
        </w:rPr>
      </w:pPr>
    </w:p>
    <w:p w14:paraId="3DDBC736" w14:textId="65A090DE" w:rsidR="00B72EE5" w:rsidRDefault="00A51DAC" w:rsidP="00A51DAC">
      <w:pPr>
        <w:pStyle w:val="BodyText"/>
        <w:spacing w:before="3"/>
        <w:rPr>
          <w:rFonts w:ascii="Arial"/>
          <w:b/>
          <w:sz w:val="20"/>
        </w:rPr>
      </w:pPr>
      <w:r>
        <w:rPr>
          <w:rFonts w:ascii="Arial"/>
          <w:b/>
          <w:sz w:val="20"/>
        </w:rPr>
        <w:t xml:space="preserve">                        </w:t>
      </w:r>
      <w:r w:rsidR="000062DB">
        <w:rPr>
          <w:rFonts w:ascii="Arial"/>
          <w:b/>
          <w:sz w:val="20"/>
        </w:rPr>
        <w:t>Net Total Price Including Taxes (A+B+C) = Rs._____________ in words __________________________</w:t>
      </w:r>
    </w:p>
    <w:p w14:paraId="33763830" w14:textId="70676540" w:rsidR="00B72EE5" w:rsidRDefault="008D56AF">
      <w:pPr>
        <w:spacing w:before="1" w:line="278" w:lineRule="auto"/>
        <w:ind w:left="100" w:right="306"/>
        <w:rPr>
          <w:rFonts w:ascii="Arial" w:hAnsi="Arial"/>
          <w:b/>
          <w:sz w:val="16"/>
        </w:rPr>
      </w:pPr>
      <w:r>
        <w:rPr>
          <w:rFonts w:ascii="Arial" w:hAnsi="Arial"/>
          <w:b/>
          <w:sz w:val="16"/>
        </w:rPr>
        <w:t>.</w:t>
      </w:r>
    </w:p>
    <w:p w14:paraId="59564D8C" w14:textId="77777777" w:rsidR="00B72EE5" w:rsidRDefault="00B72EE5">
      <w:pPr>
        <w:spacing w:line="278" w:lineRule="auto"/>
        <w:rPr>
          <w:rFonts w:ascii="Arial" w:hAnsi="Arial"/>
          <w:sz w:val="16"/>
        </w:rPr>
        <w:sectPr w:rsidR="00B72EE5">
          <w:footerReference w:type="default" r:id="rId15"/>
          <w:pgSz w:w="12240" w:h="15840"/>
          <w:pgMar w:top="580" w:right="380" w:bottom="1380" w:left="320" w:header="0" w:footer="1196" w:gutter="0"/>
          <w:cols w:space="720"/>
        </w:sectPr>
      </w:pPr>
    </w:p>
    <w:p w14:paraId="5EE9D1F8" w14:textId="1940BA9E" w:rsidR="00B72EE5" w:rsidRDefault="00E13FBD" w:rsidP="0088188D">
      <w:pPr>
        <w:pStyle w:val="Heading1"/>
        <w:spacing w:before="71"/>
        <w:ind w:left="1843" w:right="3469"/>
      </w:pPr>
      <w:r>
        <w:rPr>
          <w:noProof/>
        </w:rPr>
        <w:lastRenderedPageBreak/>
        <mc:AlternateContent>
          <mc:Choice Requires="wps">
            <w:drawing>
              <wp:anchor distT="0" distB="0" distL="114300" distR="114300" simplePos="0" relativeHeight="15730176" behindDoc="0" locked="0" layoutInCell="1" allowOverlap="1" wp14:anchorId="1E958046" wp14:editId="21E2EA3C">
                <wp:simplePos x="0" y="0"/>
                <wp:positionH relativeFrom="page">
                  <wp:posOffset>248285</wp:posOffset>
                </wp:positionH>
                <wp:positionV relativeFrom="page">
                  <wp:posOffset>9273540</wp:posOffset>
                </wp:positionV>
                <wp:extent cx="7341235" cy="6350"/>
                <wp:effectExtent l="0" t="0" r="0" b="0"/>
                <wp:wrapNone/>
                <wp:docPr id="9181586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235" cy="6350"/>
                        </a:xfrm>
                        <a:prstGeom prst="rect">
                          <a:avLst/>
                        </a:prstGeom>
                        <a:solidFill>
                          <a:srgbClr val="D9D9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FC82" id="Rectangle 12" o:spid="_x0000_s1026" style="position:absolute;margin-left:19.55pt;margin-top:730.2pt;width:578.05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vq5wEAALMDAAAOAAAAZHJzL2Uyb0RvYy54bWysU9uO2yAUfK/Uf0C8N45z2e1acVarRFtV&#10;2l6kbT8AY7BRMYceSJz063sg2WzUvlWVJcThwDAzjFf3h8GyvcJgwNW8nEw5U05Ca1xX8+/fHt+9&#10;5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" fillcolor="#d9d9d9" stroked="f">
                <w10:wrap anchorx="page" anchory="page"/>
              </v:rect>
            </w:pict>
          </mc:Fallback>
        </mc:AlternateContent>
      </w:r>
      <w:bookmarkStart w:id="16" w:name="_TOC_250000"/>
      <w:bookmarkEnd w:id="16"/>
      <w:r w:rsidR="008D56AF">
        <w:rPr>
          <w:u w:val="thick"/>
        </w:rPr>
        <w:t>Annexure-C</w:t>
      </w:r>
    </w:p>
    <w:p w14:paraId="4B28F654" w14:textId="77777777" w:rsidR="00B72EE5" w:rsidRDefault="008D56AF">
      <w:pPr>
        <w:spacing w:before="50"/>
        <w:ind w:left="3360" w:right="3304"/>
        <w:jc w:val="center"/>
        <w:rPr>
          <w:rFonts w:ascii="Arial"/>
          <w:sz w:val="36"/>
        </w:rPr>
      </w:pPr>
      <w:r>
        <w:rPr>
          <w:rFonts w:ascii="Arial"/>
          <w:sz w:val="36"/>
          <w:u w:val="thick"/>
        </w:rPr>
        <w:t>Declaration by the Bidder:</w:t>
      </w:r>
    </w:p>
    <w:p w14:paraId="7D7EC92E" w14:textId="77777777" w:rsidR="00B72EE5" w:rsidRDefault="008D56AF">
      <w:pPr>
        <w:spacing w:before="63" w:line="278" w:lineRule="auto"/>
        <w:ind w:left="220" w:right="306"/>
        <w:rPr>
          <w:rFonts w:ascii="Arial"/>
        </w:rPr>
      </w:pPr>
      <w:r>
        <w:rPr>
          <w:rFonts w:ascii="Arial"/>
        </w:rPr>
        <w:t>This is to certify that I/We before signing this tender have read and fully understood all the terms &amp;conditions contained herein and undertake myself/ourselves to abide by them.</w:t>
      </w:r>
    </w:p>
    <w:p w14:paraId="03F8F3A8" w14:textId="77777777" w:rsidR="00B72EE5" w:rsidRDefault="008D56AF">
      <w:pPr>
        <w:spacing w:line="244" w:lineRule="exact"/>
        <w:ind w:left="220"/>
        <w:rPr>
          <w:rFonts w:ascii="Arial"/>
        </w:rPr>
      </w:pPr>
      <w:r>
        <w:rPr>
          <w:rFonts w:ascii="Arial"/>
        </w:rPr>
        <w:t>Note:</w:t>
      </w:r>
    </w:p>
    <w:p w14:paraId="00A836F2" w14:textId="77777777" w:rsidR="00B72EE5" w:rsidRDefault="008D56AF">
      <w:pPr>
        <w:spacing w:before="42"/>
        <w:ind w:left="220"/>
        <w:rPr>
          <w:rFonts w:ascii="Arial"/>
        </w:rPr>
      </w:pPr>
      <w:r>
        <w:rPr>
          <w:rFonts w:ascii="Arial"/>
        </w:rPr>
        <w:t>No other charges would be payable by Client.</w:t>
      </w:r>
    </w:p>
    <w:p w14:paraId="50509D42" w14:textId="77777777" w:rsidR="00B72EE5" w:rsidRDefault="008D56AF">
      <w:pPr>
        <w:spacing w:before="38"/>
        <w:ind w:left="220"/>
        <w:rPr>
          <w:rFonts w:ascii="Arial"/>
        </w:rPr>
      </w:pPr>
      <w:r>
        <w:rPr>
          <w:rFonts w:ascii="Arial"/>
        </w:rPr>
        <w:t>There would be no increase in rates during the Contract period.</w:t>
      </w:r>
    </w:p>
    <w:p w14:paraId="3FADC16C" w14:textId="77777777" w:rsidR="00B72EE5" w:rsidRDefault="00B72EE5">
      <w:pPr>
        <w:pStyle w:val="BodyText"/>
        <w:rPr>
          <w:rFonts w:ascii="Arial"/>
        </w:rPr>
      </w:pPr>
    </w:p>
    <w:p w14:paraId="07E22660" w14:textId="77777777" w:rsidR="00B72EE5" w:rsidRDefault="00B72EE5">
      <w:pPr>
        <w:pStyle w:val="BodyText"/>
        <w:spacing w:before="11"/>
        <w:rPr>
          <w:rFonts w:ascii="Arial"/>
          <w:sz w:val="29"/>
        </w:rPr>
      </w:pPr>
    </w:p>
    <w:p w14:paraId="09E6F80F" w14:textId="77777777" w:rsidR="00B72EE5" w:rsidRDefault="008D56AF">
      <w:pPr>
        <w:tabs>
          <w:tab w:val="left" w:leader="dot" w:pos="2553"/>
        </w:tabs>
        <w:ind w:left="220"/>
        <w:rPr>
          <w:rFonts w:ascii="Arial"/>
        </w:rPr>
      </w:pPr>
      <w:r>
        <w:rPr>
          <w:rFonts w:ascii="Arial"/>
        </w:rPr>
        <w:t>Place</w:t>
      </w:r>
      <w:r>
        <w:rPr>
          <w:rFonts w:ascii="Arial"/>
        </w:rPr>
        <w:tab/>
        <w:t>(Signature of Bidder with</w:t>
      </w:r>
      <w:r>
        <w:rPr>
          <w:rFonts w:ascii="Arial"/>
          <w:spacing w:val="-3"/>
        </w:rPr>
        <w:t xml:space="preserve"> </w:t>
      </w:r>
      <w:r>
        <w:rPr>
          <w:rFonts w:ascii="Arial"/>
        </w:rPr>
        <w:t>seal)</w:t>
      </w:r>
    </w:p>
    <w:p w14:paraId="7CC7205A" w14:textId="77777777" w:rsidR="00B72EE5" w:rsidRDefault="00B72EE5">
      <w:pPr>
        <w:pStyle w:val="BodyText"/>
        <w:rPr>
          <w:rFonts w:ascii="Arial"/>
        </w:rPr>
      </w:pPr>
    </w:p>
    <w:p w14:paraId="7E3112C7" w14:textId="77777777" w:rsidR="00B72EE5" w:rsidRDefault="00B72EE5">
      <w:pPr>
        <w:pStyle w:val="BodyText"/>
        <w:spacing w:before="11"/>
        <w:rPr>
          <w:rFonts w:ascii="Arial"/>
          <w:sz w:val="29"/>
        </w:rPr>
      </w:pPr>
    </w:p>
    <w:p w14:paraId="3BAA66B0" w14:textId="77777777" w:rsidR="00B72EE5" w:rsidRDefault="008D56AF">
      <w:pPr>
        <w:tabs>
          <w:tab w:val="left" w:leader="dot" w:pos="2812"/>
        </w:tabs>
        <w:ind w:left="220"/>
        <w:rPr>
          <w:rFonts w:ascii="Arial" w:hAnsi="Arial"/>
        </w:rPr>
      </w:pPr>
      <w:r>
        <w:rPr>
          <w:rFonts w:ascii="Arial" w:hAnsi="Arial"/>
        </w:rPr>
        <w:t>Date…</w:t>
      </w:r>
      <w:r>
        <w:rPr>
          <w:rFonts w:ascii="Arial" w:hAnsi="Arial"/>
        </w:rPr>
        <w:tab/>
        <w:t>Name:</w:t>
      </w:r>
    </w:p>
    <w:p w14:paraId="1332344C" w14:textId="77777777" w:rsidR="00B72EE5" w:rsidRDefault="00B72EE5">
      <w:pPr>
        <w:pStyle w:val="BodyText"/>
        <w:rPr>
          <w:rFonts w:ascii="Arial"/>
        </w:rPr>
      </w:pPr>
    </w:p>
    <w:p w14:paraId="080D1098" w14:textId="77777777" w:rsidR="00B72EE5" w:rsidRDefault="00B72EE5">
      <w:pPr>
        <w:pStyle w:val="BodyText"/>
        <w:spacing w:before="9"/>
        <w:rPr>
          <w:rFonts w:ascii="Arial"/>
          <w:sz w:val="29"/>
        </w:rPr>
      </w:pPr>
    </w:p>
    <w:p w14:paraId="7842478B" w14:textId="77777777" w:rsidR="00B72EE5" w:rsidRDefault="008D56AF">
      <w:pPr>
        <w:spacing w:before="1"/>
        <w:ind w:left="2728"/>
        <w:rPr>
          <w:rFonts w:ascii="Arial"/>
        </w:rPr>
      </w:pPr>
      <w:r>
        <w:rPr>
          <w:rFonts w:ascii="Arial"/>
        </w:rPr>
        <w:t>Seal</w:t>
      </w:r>
      <w:r>
        <w:rPr>
          <w:rFonts w:ascii="Arial"/>
          <w:spacing w:val="60"/>
        </w:rPr>
        <w:t xml:space="preserve"> </w:t>
      </w:r>
      <w:r>
        <w:rPr>
          <w:rFonts w:ascii="Arial"/>
        </w:rPr>
        <w:t>:</w:t>
      </w:r>
    </w:p>
    <w:p w14:paraId="21BFA5C5" w14:textId="77777777" w:rsidR="00B72EE5" w:rsidRDefault="00B72EE5">
      <w:pPr>
        <w:pStyle w:val="BodyText"/>
        <w:rPr>
          <w:rFonts w:ascii="Arial"/>
        </w:rPr>
      </w:pPr>
    </w:p>
    <w:p w14:paraId="50473D39" w14:textId="77777777" w:rsidR="00B72EE5" w:rsidRDefault="00B72EE5">
      <w:pPr>
        <w:pStyle w:val="BodyText"/>
        <w:spacing w:before="11"/>
        <w:rPr>
          <w:rFonts w:ascii="Arial"/>
          <w:sz w:val="29"/>
        </w:rPr>
      </w:pPr>
    </w:p>
    <w:p w14:paraId="5804988F" w14:textId="77777777" w:rsidR="00B72EE5" w:rsidRDefault="008D56AF">
      <w:pPr>
        <w:ind w:left="1660"/>
        <w:rPr>
          <w:rFonts w:ascii="Arial"/>
        </w:rPr>
      </w:pPr>
      <w:r>
        <w:rPr>
          <w:rFonts w:ascii="Arial"/>
        </w:rPr>
        <w:t>Address</w:t>
      </w:r>
    </w:p>
    <w:p w14:paraId="435D9285" w14:textId="77777777" w:rsidR="00B72EE5" w:rsidRDefault="00B72EE5">
      <w:pPr>
        <w:pStyle w:val="BodyText"/>
        <w:rPr>
          <w:rFonts w:ascii="Arial"/>
        </w:rPr>
      </w:pPr>
    </w:p>
    <w:p w14:paraId="77CAD9B8" w14:textId="77777777" w:rsidR="00B72EE5" w:rsidRDefault="00B72EE5">
      <w:pPr>
        <w:pStyle w:val="BodyText"/>
        <w:spacing w:before="11"/>
        <w:rPr>
          <w:rFonts w:ascii="Arial"/>
          <w:sz w:val="29"/>
        </w:rPr>
      </w:pPr>
    </w:p>
    <w:p w14:paraId="3C0F6D24" w14:textId="37B99444" w:rsidR="00B72EE5" w:rsidRDefault="008D56AF">
      <w:pPr>
        <w:spacing w:line="552" w:lineRule="auto"/>
        <w:ind w:left="1660" w:right="8490"/>
        <w:rPr>
          <w:rFonts w:ascii="Arial"/>
        </w:rPr>
      </w:pPr>
      <w:r>
        <w:rPr>
          <w:rFonts w:ascii="Arial"/>
        </w:rPr>
        <w:t>Phone No(o): Fax No. (o):</w:t>
      </w:r>
    </w:p>
    <w:p w14:paraId="36DADD50" w14:textId="7A5BA5A9" w:rsidR="00B72EE5" w:rsidRDefault="008D56AF">
      <w:pPr>
        <w:spacing w:line="246" w:lineRule="exact"/>
        <w:ind w:left="1660"/>
        <w:rPr>
          <w:rFonts w:ascii="Arial"/>
        </w:rPr>
      </w:pPr>
      <w:r>
        <w:rPr>
          <w:rFonts w:ascii="Arial"/>
        </w:rPr>
        <w:t>E-mail</w:t>
      </w:r>
      <w:r w:rsidR="00C521C8">
        <w:rPr>
          <w:rFonts w:ascii="Arial"/>
        </w:rPr>
        <w:t>:</w:t>
      </w:r>
    </w:p>
    <w:sectPr w:rsidR="00B72EE5">
      <w:footerReference w:type="default" r:id="rId16"/>
      <w:pgSz w:w="12240" w:h="15840"/>
      <w:pgMar w:top="700" w:right="380" w:bottom="1200" w:left="32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FEE9" w14:textId="77777777" w:rsidR="00AA2A1C" w:rsidRDefault="00AA2A1C">
      <w:r>
        <w:separator/>
      </w:r>
    </w:p>
  </w:endnote>
  <w:endnote w:type="continuationSeparator" w:id="0">
    <w:p w14:paraId="2D24FE6E" w14:textId="77777777" w:rsidR="00AA2A1C" w:rsidRDefault="00AA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adea">
    <w:altName w:val="Cambria"/>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F0C0" w14:textId="38292269" w:rsidR="00B72EE5" w:rsidRDefault="00E13FBD">
    <w:pPr>
      <w:pStyle w:val="BodyText"/>
      <w:spacing w:line="14" w:lineRule="auto"/>
      <w:rPr>
        <w:sz w:val="20"/>
      </w:rPr>
    </w:pPr>
    <w:r>
      <w:rPr>
        <w:noProof/>
      </w:rPr>
      <mc:AlternateContent>
        <mc:Choice Requires="wps">
          <w:drawing>
            <wp:anchor distT="0" distB="0" distL="114300" distR="114300" simplePos="0" relativeHeight="486793216" behindDoc="1" locked="0" layoutInCell="1" allowOverlap="1" wp14:anchorId="51D5B443" wp14:editId="7FFA15F4">
              <wp:simplePos x="0" y="0"/>
              <wp:positionH relativeFrom="page">
                <wp:posOffset>514985</wp:posOffset>
              </wp:positionH>
              <wp:positionV relativeFrom="page">
                <wp:posOffset>9547860</wp:posOffset>
              </wp:positionV>
              <wp:extent cx="6504305" cy="6350"/>
              <wp:effectExtent l="0" t="0" r="0" b="0"/>
              <wp:wrapNone/>
              <wp:docPr id="1197636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6350"/>
                      </a:xfrm>
                      <a:prstGeom prst="rect">
                        <a:avLst/>
                      </a:prstGeom>
                      <a:solidFill>
                        <a:srgbClr val="D9D9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51DA6" id="Rectangle 11" o:spid="_x0000_s1026" style="position:absolute;margin-left:40.55pt;margin-top:751.8pt;width:512.15pt;height:.5pt;z-index:-165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6793728" behindDoc="1" locked="0" layoutInCell="1" allowOverlap="1" wp14:anchorId="0025B31A" wp14:editId="389F8ADB">
              <wp:simplePos x="0" y="0"/>
              <wp:positionH relativeFrom="page">
                <wp:posOffset>495300</wp:posOffset>
              </wp:positionH>
              <wp:positionV relativeFrom="page">
                <wp:posOffset>9557385</wp:posOffset>
              </wp:positionV>
              <wp:extent cx="687705" cy="182245"/>
              <wp:effectExtent l="0" t="0" r="0" b="0"/>
              <wp:wrapNone/>
              <wp:docPr id="1926392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82245"/>
                      </a:xfrm>
                      <a:prstGeom prst="rect">
                        <a:avLst/>
                      </a:prstGeom>
                      <a:noFill/>
                      <a:ln>
                        <a:noFill/>
                      </a:ln>
                    </wps:spPr>
                    <wps:txbx>
                      <w:txbxContent>
                        <w:p w14:paraId="1268947A" w14:textId="77777777" w:rsidR="00B72EE5" w:rsidRDefault="008D56AF">
                          <w:pPr>
                            <w:spacing w:before="13"/>
                            <w:ind w:left="60"/>
                            <w:rPr>
                              <w:rFonts w:ascii="Arial"/>
                            </w:rPr>
                          </w:pPr>
                          <w:r>
                            <w:fldChar w:fldCharType="begin"/>
                          </w:r>
                          <w:r>
                            <w:rPr>
                              <w:rFonts w:ascii="Arial"/>
                              <w:b/>
                            </w:rPr>
                            <w:instrText xml:space="preserve"> PAGE </w:instrText>
                          </w:r>
                          <w:r>
                            <w:fldChar w:fldCharType="separate"/>
                          </w:r>
                          <w:r>
                            <w:t>3</w:t>
                          </w:r>
                          <w:r>
                            <w:fldChar w:fldCharType="end"/>
                          </w:r>
                          <w:r>
                            <w:rPr>
                              <w:rFonts w:ascii="Arial"/>
                              <w:b/>
                            </w:rPr>
                            <w:t xml:space="preserve"> | </w:t>
                          </w:r>
                          <w:r>
                            <w:rPr>
                              <w:rFonts w:ascii="Arial"/>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5B31A" id="_x0000_t202" coordsize="21600,21600" o:spt="202" path="m,l,21600r21600,l21600,xe">
              <v:stroke joinstyle="miter"/>
              <v:path gradientshapeok="t" o:connecttype="rect"/>
            </v:shapetype>
            <v:shape id="Text Box 10" o:spid="_x0000_s1026" type="#_x0000_t202" style="position:absolute;margin-left:39pt;margin-top:752.55pt;width:54.15pt;height:14.35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" filled="f" stroked="f">
              <v:textbox inset="0,0,0,0">
                <w:txbxContent>
                  <w:p w14:paraId="1268947A" w14:textId="77777777" w:rsidR="00B72EE5" w:rsidRDefault="008D56AF">
                    <w:pPr>
                      <w:spacing w:before="13"/>
                      <w:ind w:left="60"/>
                      <w:rPr>
                        <w:rFonts w:ascii="Arial"/>
                      </w:rPr>
                    </w:pPr>
                    <w:r>
                      <w:fldChar w:fldCharType="begin"/>
                    </w:r>
                    <w:r>
                      <w:rPr>
                        <w:rFonts w:ascii="Arial"/>
                        <w:b/>
                      </w:rPr>
                      <w:instrText xml:space="preserve"> PAGE </w:instrText>
                    </w:r>
                    <w:r>
                      <w:fldChar w:fldCharType="separate"/>
                    </w:r>
                    <w:r>
                      <w:t>3</w:t>
                    </w:r>
                    <w:r>
                      <w:fldChar w:fldCharType="end"/>
                    </w:r>
                    <w:r>
                      <w:rPr>
                        <w:rFonts w:ascii="Arial"/>
                        <w:b/>
                      </w:rPr>
                      <w:t xml:space="preserve"> | </w:t>
                    </w:r>
                    <w:r>
                      <w:rPr>
                        <w:rFonts w:ascii="Arial"/>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5094" w14:textId="26FA8E4E" w:rsidR="00B72EE5" w:rsidRDefault="00E13FBD">
    <w:pPr>
      <w:pStyle w:val="BodyText"/>
      <w:spacing w:line="14" w:lineRule="auto"/>
      <w:rPr>
        <w:sz w:val="20"/>
      </w:rPr>
    </w:pPr>
    <w:r>
      <w:rPr>
        <w:noProof/>
      </w:rPr>
      <mc:AlternateContent>
        <mc:Choice Requires="wps">
          <w:drawing>
            <wp:anchor distT="0" distB="0" distL="114300" distR="114300" simplePos="0" relativeHeight="486794240" behindDoc="1" locked="0" layoutInCell="1" allowOverlap="1" wp14:anchorId="08104CF8" wp14:editId="70271918">
              <wp:simplePos x="0" y="0"/>
              <wp:positionH relativeFrom="page">
                <wp:posOffset>248285</wp:posOffset>
              </wp:positionH>
              <wp:positionV relativeFrom="page">
                <wp:posOffset>9091930</wp:posOffset>
              </wp:positionV>
              <wp:extent cx="7341235" cy="6350"/>
              <wp:effectExtent l="0" t="0" r="0" b="0"/>
              <wp:wrapNone/>
              <wp:docPr id="7144294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235" cy="6350"/>
                      </a:xfrm>
                      <a:prstGeom prst="rect">
                        <a:avLst/>
                      </a:prstGeom>
                      <a:solidFill>
                        <a:srgbClr val="D9D9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B39F1" id="Rectangle 9" o:spid="_x0000_s1026" style="position:absolute;margin-left:19.55pt;margin-top:715.9pt;width:578.05pt;height:.5pt;z-index:-165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vq5wEAALMDAAAOAAAAZHJzL2Uyb0RvYy54bWysU9uO2yAUfK/Uf0C8N45z2e1acVarRFtV&#10;2l6kbT8AY7BRMYceSJz063sg2WzUvlWVJcThwDAzjFf3h8GyvcJgwNW8nEw5U05Ca1xX8+/fHt+9&#10;5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" fillcolor="#d9d9d9" stroked="f">
              <w10:wrap anchorx="page" anchory="page"/>
            </v:rect>
          </w:pict>
        </mc:Fallback>
      </mc:AlternateContent>
    </w:r>
    <w:r>
      <w:rPr>
        <w:noProof/>
      </w:rPr>
      <mc:AlternateContent>
        <mc:Choice Requires="wps">
          <w:drawing>
            <wp:anchor distT="0" distB="0" distL="114300" distR="114300" simplePos="0" relativeHeight="486794752" behindDoc="1" locked="0" layoutInCell="1" allowOverlap="1" wp14:anchorId="51FEF418" wp14:editId="3026F268">
              <wp:simplePos x="0" y="0"/>
              <wp:positionH relativeFrom="page">
                <wp:posOffset>228600</wp:posOffset>
              </wp:positionH>
              <wp:positionV relativeFrom="page">
                <wp:posOffset>9101455</wp:posOffset>
              </wp:positionV>
              <wp:extent cx="765810" cy="182245"/>
              <wp:effectExtent l="0" t="0" r="0" b="0"/>
              <wp:wrapNone/>
              <wp:docPr id="13039168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82245"/>
                      </a:xfrm>
                      <a:prstGeom prst="rect">
                        <a:avLst/>
                      </a:prstGeom>
                      <a:noFill/>
                      <a:ln>
                        <a:noFill/>
                      </a:ln>
                    </wps:spPr>
                    <wps:txbx>
                      <w:txbxContent>
                        <w:p w14:paraId="244B2411" w14:textId="77777777" w:rsidR="00B72EE5" w:rsidRDefault="008D56AF">
                          <w:pPr>
                            <w:spacing w:before="13"/>
                            <w:ind w:left="60"/>
                            <w:rPr>
                              <w:rFonts w:ascii="Arial"/>
                            </w:rPr>
                          </w:pPr>
                          <w:r>
                            <w:fldChar w:fldCharType="begin"/>
                          </w:r>
                          <w:r>
                            <w:rPr>
                              <w:rFonts w:ascii="Arial"/>
                              <w:b/>
                            </w:rPr>
                            <w:instrText xml:space="preserve"> PAGE </w:instrText>
                          </w:r>
                          <w:r>
                            <w:fldChar w:fldCharType="separate"/>
                          </w:r>
                          <w:r>
                            <w:t>10</w:t>
                          </w:r>
                          <w:r>
                            <w:fldChar w:fldCharType="end"/>
                          </w:r>
                          <w:r>
                            <w:rPr>
                              <w:rFonts w:ascii="Arial"/>
                              <w:b/>
                            </w:rPr>
                            <w:t xml:space="preserve"> | </w:t>
                          </w:r>
                          <w:r>
                            <w:rPr>
                              <w:rFonts w:ascii="Arial"/>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EF418" id="_x0000_t202" coordsize="21600,21600" o:spt="202" path="m,l,21600r21600,l21600,xe">
              <v:stroke joinstyle="miter"/>
              <v:path gradientshapeok="t" o:connecttype="rect"/>
            </v:shapetype>
            <v:shape id="Text Box 8" o:spid="_x0000_s1027" type="#_x0000_t202" style="position:absolute;margin-left:18pt;margin-top:716.65pt;width:60.3pt;height:14.35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" filled="f" stroked="f">
              <v:textbox inset="0,0,0,0">
                <w:txbxContent>
                  <w:p w14:paraId="244B2411" w14:textId="77777777" w:rsidR="00B72EE5" w:rsidRDefault="008D56AF">
                    <w:pPr>
                      <w:spacing w:before="13"/>
                      <w:ind w:left="60"/>
                      <w:rPr>
                        <w:rFonts w:ascii="Arial"/>
                      </w:rPr>
                    </w:pPr>
                    <w:r>
                      <w:fldChar w:fldCharType="begin"/>
                    </w:r>
                    <w:r>
                      <w:rPr>
                        <w:rFonts w:ascii="Arial"/>
                        <w:b/>
                      </w:rPr>
                      <w:instrText xml:space="preserve"> PAGE </w:instrText>
                    </w:r>
                    <w:r>
                      <w:fldChar w:fldCharType="separate"/>
                    </w:r>
                    <w:r>
                      <w:t>10</w:t>
                    </w:r>
                    <w:r>
                      <w:fldChar w:fldCharType="end"/>
                    </w:r>
                    <w:r>
                      <w:rPr>
                        <w:rFonts w:ascii="Arial"/>
                        <w:b/>
                      </w:rPr>
                      <w:t xml:space="preserve"> | </w:t>
                    </w:r>
                    <w:r>
                      <w:rPr>
                        <w:rFonts w:ascii="Arial"/>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3B6A" w14:textId="768EA755" w:rsidR="00B72EE5" w:rsidRDefault="00E13FBD">
    <w:pPr>
      <w:pStyle w:val="BodyText"/>
      <w:spacing w:line="14" w:lineRule="auto"/>
      <w:rPr>
        <w:sz w:val="20"/>
      </w:rPr>
    </w:pPr>
    <w:r>
      <w:rPr>
        <w:noProof/>
      </w:rPr>
      <mc:AlternateContent>
        <mc:Choice Requires="wps">
          <w:drawing>
            <wp:anchor distT="0" distB="0" distL="114300" distR="114300" simplePos="0" relativeHeight="486795776" behindDoc="1" locked="0" layoutInCell="1" allowOverlap="1" wp14:anchorId="50F80C63" wp14:editId="07A2406F">
              <wp:simplePos x="0" y="0"/>
              <wp:positionH relativeFrom="page">
                <wp:posOffset>248285</wp:posOffset>
              </wp:positionH>
              <wp:positionV relativeFrom="page">
                <wp:posOffset>11835130</wp:posOffset>
              </wp:positionV>
              <wp:extent cx="7341235" cy="6350"/>
              <wp:effectExtent l="0" t="0" r="0" b="0"/>
              <wp:wrapNone/>
              <wp:docPr id="3392863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235" cy="6350"/>
                      </a:xfrm>
                      <a:prstGeom prst="rect">
                        <a:avLst/>
                      </a:prstGeom>
                      <a:solidFill>
                        <a:srgbClr val="D9D9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F228C" id="Rectangle 7" o:spid="_x0000_s1026" style="position:absolute;margin-left:19.55pt;margin-top:931.9pt;width:578.05pt;height:.5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vq5wEAALMDAAAOAAAAZHJzL2Uyb0RvYy54bWysU9uO2yAUfK/Uf0C8N45z2e1acVarRFtV&#10;2l6kbT8AY7BRMYceSJz063sg2WzUvlWVJcThwDAzjFf3h8GyvcJgwNW8nEw5U05Ca1xX8+/fHt+9&#10;5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6796288" behindDoc="1" locked="0" layoutInCell="1" allowOverlap="1" wp14:anchorId="3EC3AEC2" wp14:editId="4BA1B6BF">
              <wp:simplePos x="0" y="0"/>
              <wp:positionH relativeFrom="page">
                <wp:posOffset>254000</wp:posOffset>
              </wp:positionH>
              <wp:positionV relativeFrom="page">
                <wp:posOffset>11845290</wp:posOffset>
              </wp:positionV>
              <wp:extent cx="740410" cy="182245"/>
              <wp:effectExtent l="0" t="0" r="0" b="0"/>
              <wp:wrapNone/>
              <wp:docPr id="13882886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82245"/>
                      </a:xfrm>
                      <a:prstGeom prst="rect">
                        <a:avLst/>
                      </a:prstGeom>
                      <a:noFill/>
                      <a:ln>
                        <a:noFill/>
                      </a:ln>
                    </wps:spPr>
                    <wps:txbx>
                      <w:txbxContent>
                        <w:p w14:paraId="4379B1C5" w14:textId="0D9BC885" w:rsidR="00B72EE5" w:rsidRDefault="008D56AF">
                          <w:pPr>
                            <w:spacing w:before="13"/>
                            <w:ind w:left="20"/>
                            <w:rPr>
                              <w:rFonts w:ascii="Arial"/>
                            </w:rPr>
                          </w:pPr>
                          <w:r>
                            <w:rPr>
                              <w:rFonts w:ascii="Arial"/>
                              <w:b/>
                            </w:rPr>
                            <w:t>1</w:t>
                          </w:r>
                          <w:r w:rsidR="00FF52E7">
                            <w:rPr>
                              <w:rFonts w:ascii="Arial"/>
                              <w:b/>
                            </w:rPr>
                            <w:t>4</w:t>
                          </w:r>
                          <w:r>
                            <w:rPr>
                              <w:rFonts w:ascii="Arial"/>
                              <w:b/>
                            </w:rPr>
                            <w:t xml:space="preserve"> | </w:t>
                          </w:r>
                          <w:r>
                            <w:rPr>
                              <w:rFonts w:ascii="Arial"/>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3AEC2" id="_x0000_t202" coordsize="21600,21600" o:spt="202" path="m,l,21600r21600,l21600,xe">
              <v:stroke joinstyle="miter"/>
              <v:path gradientshapeok="t" o:connecttype="rect"/>
            </v:shapetype>
            <v:shape id="Text Box 6" o:spid="_x0000_s1028" type="#_x0000_t202" style="position:absolute;margin-left:20pt;margin-top:932.7pt;width:58.3pt;height:14.35pt;z-index:-165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" filled="f" stroked="f">
              <v:textbox inset="0,0,0,0">
                <w:txbxContent>
                  <w:p w14:paraId="4379B1C5" w14:textId="0D9BC885" w:rsidR="00B72EE5" w:rsidRDefault="008D56AF">
                    <w:pPr>
                      <w:spacing w:before="13"/>
                      <w:ind w:left="20"/>
                      <w:rPr>
                        <w:rFonts w:ascii="Arial"/>
                      </w:rPr>
                    </w:pPr>
                    <w:r>
                      <w:rPr>
                        <w:rFonts w:ascii="Arial"/>
                        <w:b/>
                      </w:rPr>
                      <w:t>1</w:t>
                    </w:r>
                    <w:r w:rsidR="00FF52E7">
                      <w:rPr>
                        <w:rFonts w:ascii="Arial"/>
                        <w:b/>
                      </w:rPr>
                      <w:t>4</w:t>
                    </w:r>
                    <w:r>
                      <w:rPr>
                        <w:rFonts w:ascii="Arial"/>
                        <w:b/>
                      </w:rPr>
                      <w:t xml:space="preserve"> | </w:t>
                    </w:r>
                    <w:r>
                      <w:rPr>
                        <w:rFonts w:ascii="Arial"/>
                        <w:color w:val="7E7E7E"/>
                      </w:rPr>
                      <w:t>P a g 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0830" w14:textId="30A74076" w:rsidR="00B72EE5" w:rsidRDefault="00E13FBD">
    <w:pPr>
      <w:pStyle w:val="BodyText"/>
      <w:spacing w:line="14" w:lineRule="auto"/>
      <w:rPr>
        <w:sz w:val="20"/>
      </w:rPr>
    </w:pPr>
    <w:r>
      <w:rPr>
        <w:noProof/>
      </w:rPr>
      <mc:AlternateContent>
        <mc:Choice Requires="wps">
          <w:drawing>
            <wp:anchor distT="0" distB="0" distL="114300" distR="114300" simplePos="0" relativeHeight="486796800" behindDoc="1" locked="0" layoutInCell="1" allowOverlap="1" wp14:anchorId="52B522E1" wp14:editId="257911A9">
              <wp:simplePos x="0" y="0"/>
              <wp:positionH relativeFrom="page">
                <wp:posOffset>248285</wp:posOffset>
              </wp:positionH>
              <wp:positionV relativeFrom="page">
                <wp:posOffset>9091930</wp:posOffset>
              </wp:positionV>
              <wp:extent cx="7341235" cy="6350"/>
              <wp:effectExtent l="0" t="0" r="0" b="0"/>
              <wp:wrapNone/>
              <wp:docPr id="20138864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235" cy="6350"/>
                      </a:xfrm>
                      <a:prstGeom prst="rect">
                        <a:avLst/>
                      </a:prstGeom>
                      <a:solidFill>
                        <a:srgbClr val="D9D9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6ACE6" id="Rectangle 5" o:spid="_x0000_s1026" style="position:absolute;margin-left:19.55pt;margin-top:715.9pt;width:578.05pt;height:.5pt;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vq5wEAALMDAAAOAAAAZHJzL2Uyb0RvYy54bWysU9uO2yAUfK/Uf0C8N45z2e1acVarRFtV&#10;2l6kbT8AY7BRMYceSJz063sg2WzUvlWVJcThwDAzjFf3h8GyvcJgwNW8nEw5U05Ca1xX8+/fHt+9&#10;5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" fillcolor="#d9d9d9" stroked="f">
              <w10:wrap anchorx="page" anchory="page"/>
            </v:rect>
          </w:pict>
        </mc:Fallback>
      </mc:AlternateContent>
    </w:r>
    <w:r>
      <w:rPr>
        <w:noProof/>
      </w:rPr>
      <mc:AlternateContent>
        <mc:Choice Requires="wps">
          <w:drawing>
            <wp:anchor distT="0" distB="0" distL="114300" distR="114300" simplePos="0" relativeHeight="486797312" behindDoc="1" locked="0" layoutInCell="1" allowOverlap="1" wp14:anchorId="6EEBAE1C" wp14:editId="1F8C17C0">
              <wp:simplePos x="0" y="0"/>
              <wp:positionH relativeFrom="page">
                <wp:posOffset>254000</wp:posOffset>
              </wp:positionH>
              <wp:positionV relativeFrom="page">
                <wp:posOffset>9101455</wp:posOffset>
              </wp:positionV>
              <wp:extent cx="740410" cy="182245"/>
              <wp:effectExtent l="0" t="0" r="0" b="0"/>
              <wp:wrapNone/>
              <wp:docPr id="3626443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82245"/>
                      </a:xfrm>
                      <a:prstGeom prst="rect">
                        <a:avLst/>
                      </a:prstGeom>
                      <a:noFill/>
                      <a:ln>
                        <a:noFill/>
                      </a:ln>
                    </wps:spPr>
                    <wps:txbx>
                      <w:txbxContent>
                        <w:p w14:paraId="25695CBB" w14:textId="5A13BC54" w:rsidR="00B72EE5" w:rsidRDefault="008D56AF">
                          <w:pPr>
                            <w:spacing w:before="13"/>
                            <w:ind w:left="20"/>
                            <w:rPr>
                              <w:rFonts w:ascii="Arial"/>
                            </w:rPr>
                          </w:pPr>
                          <w:r>
                            <w:rPr>
                              <w:rFonts w:ascii="Arial"/>
                              <w:b/>
                            </w:rPr>
                            <w:t>1</w:t>
                          </w:r>
                          <w:r w:rsidR="00FF52E7">
                            <w:rPr>
                              <w:rFonts w:ascii="Arial"/>
                              <w:b/>
                            </w:rPr>
                            <w:t>5</w:t>
                          </w:r>
                          <w:r>
                            <w:rPr>
                              <w:rFonts w:ascii="Arial"/>
                              <w:b/>
                            </w:rPr>
                            <w:t xml:space="preserve"> | </w:t>
                          </w:r>
                          <w:r>
                            <w:rPr>
                              <w:rFonts w:ascii="Arial"/>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BAE1C" id="_x0000_t202" coordsize="21600,21600" o:spt="202" path="m,l,21600r21600,l21600,xe">
              <v:stroke joinstyle="miter"/>
              <v:path gradientshapeok="t" o:connecttype="rect"/>
            </v:shapetype>
            <v:shape id="Text Box 4" o:spid="_x0000_s1029" type="#_x0000_t202" style="position:absolute;margin-left:20pt;margin-top:716.65pt;width:58.3pt;height:14.35pt;z-index:-165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" filled="f" stroked="f">
              <v:textbox inset="0,0,0,0">
                <w:txbxContent>
                  <w:p w14:paraId="25695CBB" w14:textId="5A13BC54" w:rsidR="00B72EE5" w:rsidRDefault="008D56AF">
                    <w:pPr>
                      <w:spacing w:before="13"/>
                      <w:ind w:left="20"/>
                      <w:rPr>
                        <w:rFonts w:ascii="Arial"/>
                      </w:rPr>
                    </w:pPr>
                    <w:r>
                      <w:rPr>
                        <w:rFonts w:ascii="Arial"/>
                        <w:b/>
                      </w:rPr>
                      <w:t>1</w:t>
                    </w:r>
                    <w:r w:rsidR="00FF52E7">
                      <w:rPr>
                        <w:rFonts w:ascii="Arial"/>
                        <w:b/>
                      </w:rPr>
                      <w:t>5</w:t>
                    </w:r>
                    <w:r>
                      <w:rPr>
                        <w:rFonts w:ascii="Arial"/>
                        <w:b/>
                      </w:rPr>
                      <w:t xml:space="preserve"> | </w:t>
                    </w:r>
                    <w:r>
                      <w:rPr>
                        <w:rFonts w:ascii="Arial"/>
                        <w:color w:val="7E7E7E"/>
                      </w:rPr>
                      <w:t>P a g 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B624" w14:textId="4227C9F5" w:rsidR="00B72EE5" w:rsidRDefault="00E13FBD">
    <w:pPr>
      <w:pStyle w:val="BodyText"/>
      <w:spacing w:line="14" w:lineRule="auto"/>
      <w:rPr>
        <w:sz w:val="20"/>
      </w:rPr>
    </w:pPr>
    <w:r>
      <w:rPr>
        <w:noProof/>
      </w:rPr>
      <mc:AlternateContent>
        <mc:Choice Requires="wps">
          <w:drawing>
            <wp:anchor distT="0" distB="0" distL="114300" distR="114300" simplePos="0" relativeHeight="486798336" behindDoc="1" locked="0" layoutInCell="1" allowOverlap="1" wp14:anchorId="3A6F663B" wp14:editId="2DA5868E">
              <wp:simplePos x="0" y="0"/>
              <wp:positionH relativeFrom="page">
                <wp:posOffset>254000</wp:posOffset>
              </wp:positionH>
              <wp:positionV relativeFrom="page">
                <wp:posOffset>9130665</wp:posOffset>
              </wp:positionV>
              <wp:extent cx="963295" cy="215900"/>
              <wp:effectExtent l="0" t="0" r="0" b="0"/>
              <wp:wrapNone/>
              <wp:docPr id="20863702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15900"/>
                      </a:xfrm>
                      <a:prstGeom prst="rect">
                        <a:avLst/>
                      </a:prstGeom>
                      <a:noFill/>
                      <a:ln>
                        <a:noFill/>
                      </a:ln>
                    </wps:spPr>
                    <wps:txbx>
                      <w:txbxContent>
                        <w:p w14:paraId="5353242D" w14:textId="69B9DA30" w:rsidR="00B72EE5" w:rsidRDefault="00FF52E7">
                          <w:pPr>
                            <w:spacing w:before="13"/>
                            <w:ind w:left="20"/>
                            <w:rPr>
                              <w:rFonts w:ascii="Arial"/>
                            </w:rPr>
                          </w:pPr>
                          <w:r>
                            <w:rPr>
                              <w:rFonts w:ascii="Arial"/>
                              <w:spacing w:val="-1"/>
                            </w:rPr>
                            <w:t xml:space="preserve"> 16</w:t>
                          </w:r>
                          <w:r w:rsidR="008D56AF">
                            <w:rPr>
                              <w:rFonts w:ascii="Arial"/>
                              <w:b/>
                            </w:rPr>
                            <w:t>|</w:t>
                          </w:r>
                          <w:r w:rsidR="008D56AF">
                            <w:rPr>
                              <w:rFonts w:ascii="Arial"/>
                              <w:b/>
                              <w:spacing w:val="1"/>
                            </w:rPr>
                            <w:t xml:space="preserve"> </w:t>
                          </w:r>
                          <w:r w:rsidR="008D56AF">
                            <w:rPr>
                              <w:rFonts w:ascii="Arial"/>
                              <w:color w:val="7E7E7E"/>
                            </w:rPr>
                            <w:t>P</w:t>
                          </w:r>
                          <w:r w:rsidR="008D56AF">
                            <w:rPr>
                              <w:rFonts w:ascii="Arial"/>
                              <w:color w:val="7E7E7E"/>
                              <w:spacing w:val="-3"/>
                            </w:rPr>
                            <w:t xml:space="preserve"> </w:t>
                          </w:r>
                          <w:r w:rsidR="008D56AF">
                            <w:rPr>
                              <w:rFonts w:ascii="Arial"/>
                              <w:color w:val="7E7E7E"/>
                            </w:rPr>
                            <w:t>a</w:t>
                          </w:r>
                          <w:r w:rsidR="008D56AF">
                            <w:rPr>
                              <w:rFonts w:ascii="Arial"/>
                              <w:color w:val="7E7E7E"/>
                              <w:spacing w:val="-2"/>
                            </w:rPr>
                            <w:t xml:space="preserve"> </w:t>
                          </w:r>
                          <w:r w:rsidR="008D56AF">
                            <w:rPr>
                              <w:rFonts w:ascii="Arial"/>
                              <w:color w:val="7E7E7E"/>
                            </w:rPr>
                            <w:t>g</w:t>
                          </w:r>
                          <w:r>
                            <w:rPr>
                              <w:rFonts w:ascii="Arial"/>
                              <w:color w:val="7E7E7E"/>
                            </w:rPr>
                            <w:t xml:space="preserve"> </w:t>
                          </w:r>
                          <w:r w:rsidR="008D56AF">
                            <w:rPr>
                              <w:rFonts w:ascii="Arial"/>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F663B" id="_x0000_t202" coordsize="21600,21600" o:spt="202" path="m,l,21600r21600,l21600,xe">
              <v:stroke joinstyle="miter"/>
              <v:path gradientshapeok="t" o:connecttype="rect"/>
            </v:shapetype>
            <v:shape id="Text Box 3" o:spid="_x0000_s1030" type="#_x0000_t202" style="position:absolute;margin-left:20pt;margin-top:718.95pt;width:75.85pt;height:17pt;z-index:-165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" filled="f" stroked="f">
              <v:textbox inset="0,0,0,0">
                <w:txbxContent>
                  <w:p w14:paraId="5353242D" w14:textId="69B9DA30" w:rsidR="00B72EE5" w:rsidRDefault="00FF52E7">
                    <w:pPr>
                      <w:spacing w:before="13"/>
                      <w:ind w:left="20"/>
                      <w:rPr>
                        <w:rFonts w:ascii="Arial"/>
                      </w:rPr>
                    </w:pPr>
                    <w:r>
                      <w:rPr>
                        <w:rFonts w:ascii="Arial"/>
                        <w:spacing w:val="-1"/>
                      </w:rPr>
                      <w:t xml:space="preserve"> 16</w:t>
                    </w:r>
                    <w:r w:rsidR="008D56AF">
                      <w:rPr>
                        <w:rFonts w:ascii="Arial"/>
                        <w:b/>
                      </w:rPr>
                      <w:t>|</w:t>
                    </w:r>
                    <w:r w:rsidR="008D56AF">
                      <w:rPr>
                        <w:rFonts w:ascii="Arial"/>
                        <w:b/>
                        <w:spacing w:val="1"/>
                      </w:rPr>
                      <w:t xml:space="preserve"> </w:t>
                    </w:r>
                    <w:r w:rsidR="008D56AF">
                      <w:rPr>
                        <w:rFonts w:ascii="Arial"/>
                        <w:color w:val="7E7E7E"/>
                      </w:rPr>
                      <w:t>P</w:t>
                    </w:r>
                    <w:r w:rsidR="008D56AF">
                      <w:rPr>
                        <w:rFonts w:ascii="Arial"/>
                        <w:color w:val="7E7E7E"/>
                        <w:spacing w:val="-3"/>
                      </w:rPr>
                      <w:t xml:space="preserve"> </w:t>
                    </w:r>
                    <w:r w:rsidR="008D56AF">
                      <w:rPr>
                        <w:rFonts w:ascii="Arial"/>
                        <w:color w:val="7E7E7E"/>
                      </w:rPr>
                      <w:t>a</w:t>
                    </w:r>
                    <w:r w:rsidR="008D56AF">
                      <w:rPr>
                        <w:rFonts w:ascii="Arial"/>
                        <w:color w:val="7E7E7E"/>
                        <w:spacing w:val="-2"/>
                      </w:rPr>
                      <w:t xml:space="preserve"> </w:t>
                    </w:r>
                    <w:r w:rsidR="008D56AF">
                      <w:rPr>
                        <w:rFonts w:ascii="Arial"/>
                        <w:color w:val="7E7E7E"/>
                      </w:rPr>
                      <w:t>g</w:t>
                    </w:r>
                    <w:r>
                      <w:rPr>
                        <w:rFonts w:ascii="Arial"/>
                        <w:color w:val="7E7E7E"/>
                      </w:rPr>
                      <w:t xml:space="preserve"> </w:t>
                    </w:r>
                    <w:r w:rsidR="008D56AF">
                      <w:rPr>
                        <w:rFonts w:ascii="Arial"/>
                        <w:color w:val="7E7E7E"/>
                      </w:rPr>
                      <w:t>e</w:t>
                    </w:r>
                  </w:p>
                </w:txbxContent>
              </v:textbox>
              <w10:wrap anchorx="page" anchory="page"/>
            </v:shape>
          </w:pict>
        </mc:Fallback>
      </mc:AlternateContent>
    </w:r>
    <w:r>
      <w:rPr>
        <w:noProof/>
      </w:rPr>
      <mc:AlternateContent>
        <mc:Choice Requires="wps">
          <w:drawing>
            <wp:anchor distT="0" distB="0" distL="114300" distR="114300" simplePos="0" relativeHeight="486797824" behindDoc="1" locked="0" layoutInCell="1" allowOverlap="1" wp14:anchorId="580C1CD9" wp14:editId="3AFDF7AE">
              <wp:simplePos x="0" y="0"/>
              <wp:positionH relativeFrom="page">
                <wp:posOffset>248285</wp:posOffset>
              </wp:positionH>
              <wp:positionV relativeFrom="page">
                <wp:posOffset>9121140</wp:posOffset>
              </wp:positionV>
              <wp:extent cx="7341235" cy="6350"/>
              <wp:effectExtent l="0" t="0" r="0" b="0"/>
              <wp:wrapNone/>
              <wp:docPr id="150680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235" cy="6350"/>
                      </a:xfrm>
                      <a:prstGeom prst="rect">
                        <a:avLst/>
                      </a:prstGeom>
                      <a:solidFill>
                        <a:srgbClr val="D9D9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76114" id="Rectangle 2" o:spid="_x0000_s1026" style="position:absolute;margin-left:19.55pt;margin-top:718.2pt;width:578.05pt;height:.5pt;z-index:-165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vq5wEAALMDAAAOAAAAZHJzL2Uyb0RvYy54bWysU9uO2yAUfK/Uf0C8N45z2e1acVarRFtV&#10;2l6kbT8AY7BRMYceSJz063sg2WzUvlWVJcThwDAzjFf3h8GyvcJgwNW8nEw5U05Ca1xX8+/fHt+9&#10;5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" fillcolor="#d9d9d9" stroked="f">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B98D" w14:textId="1CA1CE72" w:rsidR="00B72EE5" w:rsidRDefault="00E13FBD">
    <w:pPr>
      <w:pStyle w:val="BodyText"/>
      <w:spacing w:line="14" w:lineRule="auto"/>
      <w:rPr>
        <w:sz w:val="20"/>
      </w:rPr>
    </w:pPr>
    <w:r>
      <w:rPr>
        <w:noProof/>
      </w:rPr>
      <mc:AlternateContent>
        <mc:Choice Requires="wps">
          <w:drawing>
            <wp:anchor distT="0" distB="0" distL="114300" distR="114300" simplePos="0" relativeHeight="486798848" behindDoc="1" locked="0" layoutInCell="1" allowOverlap="1" wp14:anchorId="248B4F20" wp14:editId="163C269B">
              <wp:simplePos x="0" y="0"/>
              <wp:positionH relativeFrom="page">
                <wp:posOffset>254000</wp:posOffset>
              </wp:positionH>
              <wp:positionV relativeFrom="page">
                <wp:posOffset>9283065</wp:posOffset>
              </wp:positionV>
              <wp:extent cx="700405" cy="182245"/>
              <wp:effectExtent l="0" t="0" r="0" b="0"/>
              <wp:wrapNone/>
              <wp:docPr id="6134773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82245"/>
                      </a:xfrm>
                      <a:prstGeom prst="rect">
                        <a:avLst/>
                      </a:prstGeom>
                      <a:noFill/>
                      <a:ln>
                        <a:noFill/>
                      </a:ln>
                    </wps:spPr>
                    <wps:txbx>
                      <w:txbxContent>
                        <w:p w14:paraId="02CE886D" w14:textId="26C1EC26" w:rsidR="00B72EE5" w:rsidRDefault="008D56AF">
                          <w:pPr>
                            <w:spacing w:before="13"/>
                            <w:ind w:left="20"/>
                            <w:rPr>
                              <w:rFonts w:ascii="Arial"/>
                            </w:rPr>
                          </w:pPr>
                          <w:r>
                            <w:rPr>
                              <w:rFonts w:ascii="Arial"/>
                            </w:rPr>
                            <w:t>1</w:t>
                          </w:r>
                          <w:r w:rsidR="00FF52E7">
                            <w:rPr>
                              <w:rFonts w:ascii="Arial"/>
                            </w:rPr>
                            <w:t>7</w:t>
                          </w:r>
                          <w:r>
                            <w:rPr>
                              <w:rFonts w:ascii="Arial"/>
                              <w:b/>
                            </w:rPr>
                            <w:t xml:space="preserve">| </w:t>
                          </w:r>
                          <w:r>
                            <w:rPr>
                              <w:rFonts w:ascii="Arial"/>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B4F20" id="_x0000_t202" coordsize="21600,21600" o:spt="202" path="m,l,21600r21600,l21600,xe">
              <v:stroke joinstyle="miter"/>
              <v:path gradientshapeok="t" o:connecttype="rect"/>
            </v:shapetype>
            <v:shape id="Text Box 1" o:spid="_x0000_s1031" type="#_x0000_t202" style="position:absolute;margin-left:20pt;margin-top:730.95pt;width:55.15pt;height:14.35pt;z-index:-165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" filled="f" stroked="f">
              <v:textbox inset="0,0,0,0">
                <w:txbxContent>
                  <w:p w14:paraId="02CE886D" w14:textId="26C1EC26" w:rsidR="00B72EE5" w:rsidRDefault="008D56AF">
                    <w:pPr>
                      <w:spacing w:before="13"/>
                      <w:ind w:left="20"/>
                      <w:rPr>
                        <w:rFonts w:ascii="Arial"/>
                      </w:rPr>
                    </w:pPr>
                    <w:r>
                      <w:rPr>
                        <w:rFonts w:ascii="Arial"/>
                      </w:rPr>
                      <w:t>1</w:t>
                    </w:r>
                    <w:r w:rsidR="00FF52E7">
                      <w:rPr>
                        <w:rFonts w:ascii="Arial"/>
                      </w:rPr>
                      <w:t>7</w:t>
                    </w:r>
                    <w:r>
                      <w:rPr>
                        <w:rFonts w:ascii="Arial"/>
                        <w:b/>
                      </w:rPr>
                      <w:t xml:space="preserve">| </w:t>
                    </w:r>
                    <w:r>
                      <w:rPr>
                        <w:rFonts w:ascii="Arial"/>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2187" w14:textId="77777777" w:rsidR="00AA2A1C" w:rsidRDefault="00AA2A1C">
      <w:r>
        <w:separator/>
      </w:r>
    </w:p>
  </w:footnote>
  <w:footnote w:type="continuationSeparator" w:id="0">
    <w:p w14:paraId="16F68ADF" w14:textId="77777777" w:rsidR="00AA2A1C" w:rsidRDefault="00AA2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EB8"/>
    <w:multiLevelType w:val="hybridMultilevel"/>
    <w:tmpl w:val="D070FDBC"/>
    <w:lvl w:ilvl="0" w:tplc="BCAA4822">
      <w:start w:val="1"/>
      <w:numFmt w:val="lowerLetter"/>
      <w:lvlText w:val="(%1)"/>
      <w:lvlJc w:val="left"/>
      <w:pPr>
        <w:ind w:left="2331" w:hanging="360"/>
      </w:pPr>
      <w:rPr>
        <w:rFonts w:hint="default"/>
      </w:rPr>
    </w:lvl>
    <w:lvl w:ilvl="1" w:tplc="20000019" w:tentative="1">
      <w:start w:val="1"/>
      <w:numFmt w:val="lowerLetter"/>
      <w:lvlText w:val="%2."/>
      <w:lvlJc w:val="left"/>
      <w:pPr>
        <w:ind w:left="3051" w:hanging="360"/>
      </w:pPr>
    </w:lvl>
    <w:lvl w:ilvl="2" w:tplc="2000001B" w:tentative="1">
      <w:start w:val="1"/>
      <w:numFmt w:val="lowerRoman"/>
      <w:lvlText w:val="%3."/>
      <w:lvlJc w:val="right"/>
      <w:pPr>
        <w:ind w:left="3771" w:hanging="180"/>
      </w:pPr>
    </w:lvl>
    <w:lvl w:ilvl="3" w:tplc="2000000F" w:tentative="1">
      <w:start w:val="1"/>
      <w:numFmt w:val="decimal"/>
      <w:lvlText w:val="%4."/>
      <w:lvlJc w:val="left"/>
      <w:pPr>
        <w:ind w:left="4491" w:hanging="360"/>
      </w:pPr>
    </w:lvl>
    <w:lvl w:ilvl="4" w:tplc="20000019" w:tentative="1">
      <w:start w:val="1"/>
      <w:numFmt w:val="lowerLetter"/>
      <w:lvlText w:val="%5."/>
      <w:lvlJc w:val="left"/>
      <w:pPr>
        <w:ind w:left="5211" w:hanging="360"/>
      </w:pPr>
    </w:lvl>
    <w:lvl w:ilvl="5" w:tplc="2000001B" w:tentative="1">
      <w:start w:val="1"/>
      <w:numFmt w:val="lowerRoman"/>
      <w:lvlText w:val="%6."/>
      <w:lvlJc w:val="right"/>
      <w:pPr>
        <w:ind w:left="5931" w:hanging="180"/>
      </w:pPr>
    </w:lvl>
    <w:lvl w:ilvl="6" w:tplc="2000000F" w:tentative="1">
      <w:start w:val="1"/>
      <w:numFmt w:val="decimal"/>
      <w:lvlText w:val="%7."/>
      <w:lvlJc w:val="left"/>
      <w:pPr>
        <w:ind w:left="6651" w:hanging="360"/>
      </w:pPr>
    </w:lvl>
    <w:lvl w:ilvl="7" w:tplc="20000019" w:tentative="1">
      <w:start w:val="1"/>
      <w:numFmt w:val="lowerLetter"/>
      <w:lvlText w:val="%8."/>
      <w:lvlJc w:val="left"/>
      <w:pPr>
        <w:ind w:left="7371" w:hanging="360"/>
      </w:pPr>
    </w:lvl>
    <w:lvl w:ilvl="8" w:tplc="2000001B" w:tentative="1">
      <w:start w:val="1"/>
      <w:numFmt w:val="lowerRoman"/>
      <w:lvlText w:val="%9."/>
      <w:lvlJc w:val="right"/>
      <w:pPr>
        <w:ind w:left="8091" w:hanging="180"/>
      </w:pPr>
    </w:lvl>
  </w:abstractNum>
  <w:abstractNum w:abstractNumId="1" w15:restartNumberingAfterBreak="0">
    <w:nsid w:val="09970AA9"/>
    <w:multiLevelType w:val="hybridMultilevel"/>
    <w:tmpl w:val="59548408"/>
    <w:lvl w:ilvl="0" w:tplc="B7D05FA0">
      <w:numFmt w:val="bullet"/>
      <w:lvlText w:val=""/>
      <w:lvlJc w:val="left"/>
      <w:pPr>
        <w:ind w:left="172" w:hanging="180"/>
      </w:pPr>
      <w:rPr>
        <w:rFonts w:ascii="Symbol" w:eastAsia="Symbol" w:hAnsi="Symbol" w:cs="Symbol" w:hint="default"/>
        <w:w w:val="100"/>
        <w:sz w:val="22"/>
        <w:szCs w:val="22"/>
        <w:lang w:val="en-US" w:eastAsia="en-US" w:bidi="ar-SA"/>
      </w:rPr>
    </w:lvl>
    <w:lvl w:ilvl="1" w:tplc="DD489A5E">
      <w:numFmt w:val="bullet"/>
      <w:lvlText w:val="•"/>
      <w:lvlJc w:val="left"/>
      <w:pPr>
        <w:ind w:left="444" w:hanging="180"/>
      </w:pPr>
      <w:rPr>
        <w:rFonts w:hint="default"/>
        <w:lang w:val="en-US" w:eastAsia="en-US" w:bidi="ar-SA"/>
      </w:rPr>
    </w:lvl>
    <w:lvl w:ilvl="2" w:tplc="6E9CEC0A">
      <w:numFmt w:val="bullet"/>
      <w:lvlText w:val="•"/>
      <w:lvlJc w:val="left"/>
      <w:pPr>
        <w:ind w:left="709" w:hanging="180"/>
      </w:pPr>
      <w:rPr>
        <w:rFonts w:hint="default"/>
        <w:lang w:val="en-US" w:eastAsia="en-US" w:bidi="ar-SA"/>
      </w:rPr>
    </w:lvl>
    <w:lvl w:ilvl="3" w:tplc="C2F496F4">
      <w:numFmt w:val="bullet"/>
      <w:lvlText w:val="•"/>
      <w:lvlJc w:val="left"/>
      <w:pPr>
        <w:ind w:left="973" w:hanging="180"/>
      </w:pPr>
      <w:rPr>
        <w:rFonts w:hint="default"/>
        <w:lang w:val="en-US" w:eastAsia="en-US" w:bidi="ar-SA"/>
      </w:rPr>
    </w:lvl>
    <w:lvl w:ilvl="4" w:tplc="B600C3D8">
      <w:numFmt w:val="bullet"/>
      <w:lvlText w:val="•"/>
      <w:lvlJc w:val="left"/>
      <w:pPr>
        <w:ind w:left="1238" w:hanging="180"/>
      </w:pPr>
      <w:rPr>
        <w:rFonts w:hint="default"/>
        <w:lang w:val="en-US" w:eastAsia="en-US" w:bidi="ar-SA"/>
      </w:rPr>
    </w:lvl>
    <w:lvl w:ilvl="5" w:tplc="EF842FB2">
      <w:numFmt w:val="bullet"/>
      <w:lvlText w:val="•"/>
      <w:lvlJc w:val="left"/>
      <w:pPr>
        <w:ind w:left="1502" w:hanging="180"/>
      </w:pPr>
      <w:rPr>
        <w:rFonts w:hint="default"/>
        <w:lang w:val="en-US" w:eastAsia="en-US" w:bidi="ar-SA"/>
      </w:rPr>
    </w:lvl>
    <w:lvl w:ilvl="6" w:tplc="0AC8052A">
      <w:numFmt w:val="bullet"/>
      <w:lvlText w:val="•"/>
      <w:lvlJc w:val="left"/>
      <w:pPr>
        <w:ind w:left="1767" w:hanging="180"/>
      </w:pPr>
      <w:rPr>
        <w:rFonts w:hint="default"/>
        <w:lang w:val="en-US" w:eastAsia="en-US" w:bidi="ar-SA"/>
      </w:rPr>
    </w:lvl>
    <w:lvl w:ilvl="7" w:tplc="660AEF58">
      <w:numFmt w:val="bullet"/>
      <w:lvlText w:val="•"/>
      <w:lvlJc w:val="left"/>
      <w:pPr>
        <w:ind w:left="2031" w:hanging="180"/>
      </w:pPr>
      <w:rPr>
        <w:rFonts w:hint="default"/>
        <w:lang w:val="en-US" w:eastAsia="en-US" w:bidi="ar-SA"/>
      </w:rPr>
    </w:lvl>
    <w:lvl w:ilvl="8" w:tplc="A09AB636">
      <w:numFmt w:val="bullet"/>
      <w:lvlText w:val="•"/>
      <w:lvlJc w:val="left"/>
      <w:pPr>
        <w:ind w:left="2296" w:hanging="180"/>
      </w:pPr>
      <w:rPr>
        <w:rFonts w:hint="default"/>
        <w:lang w:val="en-US" w:eastAsia="en-US" w:bidi="ar-SA"/>
      </w:rPr>
    </w:lvl>
  </w:abstractNum>
  <w:abstractNum w:abstractNumId="2" w15:restartNumberingAfterBreak="0">
    <w:nsid w:val="12AE6312"/>
    <w:multiLevelType w:val="hybridMultilevel"/>
    <w:tmpl w:val="E03E64B2"/>
    <w:lvl w:ilvl="0" w:tplc="856614B2">
      <w:start w:val="1"/>
      <w:numFmt w:val="lowerRoman"/>
      <w:lvlText w:val="%1."/>
      <w:lvlJc w:val="left"/>
      <w:pPr>
        <w:ind w:left="1880" w:hanging="720"/>
      </w:pPr>
      <w:rPr>
        <w:rFonts w:ascii="Times New Roman" w:eastAsia="Times New Roman" w:hAnsi="Times New Roman" w:cs="Times New Roman" w:hint="default"/>
        <w:spacing w:val="-1"/>
        <w:w w:val="97"/>
        <w:sz w:val="24"/>
        <w:szCs w:val="24"/>
        <w:lang w:val="en-US" w:eastAsia="en-US" w:bidi="ar-SA"/>
      </w:rPr>
    </w:lvl>
    <w:lvl w:ilvl="1" w:tplc="479CA25E">
      <w:numFmt w:val="bullet"/>
      <w:lvlText w:val="•"/>
      <w:lvlJc w:val="left"/>
      <w:pPr>
        <w:ind w:left="2840" w:hanging="720"/>
      </w:pPr>
      <w:rPr>
        <w:rFonts w:hint="default"/>
        <w:lang w:val="en-US" w:eastAsia="en-US" w:bidi="ar-SA"/>
      </w:rPr>
    </w:lvl>
    <w:lvl w:ilvl="2" w:tplc="8BEE930E">
      <w:numFmt w:val="bullet"/>
      <w:lvlText w:val="•"/>
      <w:lvlJc w:val="left"/>
      <w:pPr>
        <w:ind w:left="3800" w:hanging="720"/>
      </w:pPr>
      <w:rPr>
        <w:rFonts w:hint="default"/>
        <w:lang w:val="en-US" w:eastAsia="en-US" w:bidi="ar-SA"/>
      </w:rPr>
    </w:lvl>
    <w:lvl w:ilvl="3" w:tplc="E62A658A">
      <w:numFmt w:val="bullet"/>
      <w:lvlText w:val="•"/>
      <w:lvlJc w:val="left"/>
      <w:pPr>
        <w:ind w:left="4760" w:hanging="720"/>
      </w:pPr>
      <w:rPr>
        <w:rFonts w:hint="default"/>
        <w:lang w:val="en-US" w:eastAsia="en-US" w:bidi="ar-SA"/>
      </w:rPr>
    </w:lvl>
    <w:lvl w:ilvl="4" w:tplc="E89C5DF6">
      <w:numFmt w:val="bullet"/>
      <w:lvlText w:val="•"/>
      <w:lvlJc w:val="left"/>
      <w:pPr>
        <w:ind w:left="5720" w:hanging="720"/>
      </w:pPr>
      <w:rPr>
        <w:rFonts w:hint="default"/>
        <w:lang w:val="en-US" w:eastAsia="en-US" w:bidi="ar-SA"/>
      </w:rPr>
    </w:lvl>
    <w:lvl w:ilvl="5" w:tplc="FD6CD7E8">
      <w:numFmt w:val="bullet"/>
      <w:lvlText w:val="•"/>
      <w:lvlJc w:val="left"/>
      <w:pPr>
        <w:ind w:left="6680" w:hanging="720"/>
      </w:pPr>
      <w:rPr>
        <w:rFonts w:hint="default"/>
        <w:lang w:val="en-US" w:eastAsia="en-US" w:bidi="ar-SA"/>
      </w:rPr>
    </w:lvl>
    <w:lvl w:ilvl="6" w:tplc="76CCF294">
      <w:numFmt w:val="bullet"/>
      <w:lvlText w:val="•"/>
      <w:lvlJc w:val="left"/>
      <w:pPr>
        <w:ind w:left="7640" w:hanging="720"/>
      </w:pPr>
      <w:rPr>
        <w:rFonts w:hint="default"/>
        <w:lang w:val="en-US" w:eastAsia="en-US" w:bidi="ar-SA"/>
      </w:rPr>
    </w:lvl>
    <w:lvl w:ilvl="7" w:tplc="977AC130">
      <w:numFmt w:val="bullet"/>
      <w:lvlText w:val="•"/>
      <w:lvlJc w:val="left"/>
      <w:pPr>
        <w:ind w:left="8600" w:hanging="720"/>
      </w:pPr>
      <w:rPr>
        <w:rFonts w:hint="default"/>
        <w:lang w:val="en-US" w:eastAsia="en-US" w:bidi="ar-SA"/>
      </w:rPr>
    </w:lvl>
    <w:lvl w:ilvl="8" w:tplc="FD74056C">
      <w:numFmt w:val="bullet"/>
      <w:lvlText w:val="•"/>
      <w:lvlJc w:val="left"/>
      <w:pPr>
        <w:ind w:left="9560" w:hanging="720"/>
      </w:pPr>
      <w:rPr>
        <w:rFonts w:hint="default"/>
        <w:lang w:val="en-US" w:eastAsia="en-US" w:bidi="ar-SA"/>
      </w:rPr>
    </w:lvl>
  </w:abstractNum>
  <w:abstractNum w:abstractNumId="3" w15:restartNumberingAfterBreak="0">
    <w:nsid w:val="147E5991"/>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48F5B7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A07E0C"/>
    <w:multiLevelType w:val="hybridMultilevel"/>
    <w:tmpl w:val="AA32D8A4"/>
    <w:lvl w:ilvl="0" w:tplc="2000000F">
      <w:start w:val="1"/>
      <w:numFmt w:val="decimal"/>
      <w:lvlText w:val="%1."/>
      <w:lvlJc w:val="left"/>
      <w:pPr>
        <w:ind w:left="832" w:hanging="360"/>
      </w:pPr>
    </w:lvl>
    <w:lvl w:ilvl="1" w:tplc="20000019" w:tentative="1">
      <w:start w:val="1"/>
      <w:numFmt w:val="lowerLetter"/>
      <w:lvlText w:val="%2."/>
      <w:lvlJc w:val="left"/>
      <w:pPr>
        <w:ind w:left="1552" w:hanging="360"/>
      </w:pPr>
    </w:lvl>
    <w:lvl w:ilvl="2" w:tplc="2000001B" w:tentative="1">
      <w:start w:val="1"/>
      <w:numFmt w:val="lowerRoman"/>
      <w:lvlText w:val="%3."/>
      <w:lvlJc w:val="right"/>
      <w:pPr>
        <w:ind w:left="2272" w:hanging="180"/>
      </w:pPr>
    </w:lvl>
    <w:lvl w:ilvl="3" w:tplc="2000000F" w:tentative="1">
      <w:start w:val="1"/>
      <w:numFmt w:val="decimal"/>
      <w:lvlText w:val="%4."/>
      <w:lvlJc w:val="left"/>
      <w:pPr>
        <w:ind w:left="2992" w:hanging="360"/>
      </w:pPr>
    </w:lvl>
    <w:lvl w:ilvl="4" w:tplc="20000019" w:tentative="1">
      <w:start w:val="1"/>
      <w:numFmt w:val="lowerLetter"/>
      <w:lvlText w:val="%5."/>
      <w:lvlJc w:val="left"/>
      <w:pPr>
        <w:ind w:left="3712" w:hanging="360"/>
      </w:pPr>
    </w:lvl>
    <w:lvl w:ilvl="5" w:tplc="2000001B" w:tentative="1">
      <w:start w:val="1"/>
      <w:numFmt w:val="lowerRoman"/>
      <w:lvlText w:val="%6."/>
      <w:lvlJc w:val="right"/>
      <w:pPr>
        <w:ind w:left="4432" w:hanging="180"/>
      </w:pPr>
    </w:lvl>
    <w:lvl w:ilvl="6" w:tplc="2000000F" w:tentative="1">
      <w:start w:val="1"/>
      <w:numFmt w:val="decimal"/>
      <w:lvlText w:val="%7."/>
      <w:lvlJc w:val="left"/>
      <w:pPr>
        <w:ind w:left="5152" w:hanging="360"/>
      </w:pPr>
    </w:lvl>
    <w:lvl w:ilvl="7" w:tplc="20000019" w:tentative="1">
      <w:start w:val="1"/>
      <w:numFmt w:val="lowerLetter"/>
      <w:lvlText w:val="%8."/>
      <w:lvlJc w:val="left"/>
      <w:pPr>
        <w:ind w:left="5872" w:hanging="360"/>
      </w:pPr>
    </w:lvl>
    <w:lvl w:ilvl="8" w:tplc="2000001B" w:tentative="1">
      <w:start w:val="1"/>
      <w:numFmt w:val="lowerRoman"/>
      <w:lvlText w:val="%9."/>
      <w:lvlJc w:val="right"/>
      <w:pPr>
        <w:ind w:left="6592" w:hanging="180"/>
      </w:pPr>
    </w:lvl>
  </w:abstractNum>
  <w:abstractNum w:abstractNumId="6" w15:restartNumberingAfterBreak="0">
    <w:nsid w:val="189A0F08"/>
    <w:multiLevelType w:val="hybridMultilevel"/>
    <w:tmpl w:val="A2FAE832"/>
    <w:lvl w:ilvl="0" w:tplc="5D1C7982">
      <w:start w:val="1"/>
      <w:numFmt w:val="lowerRoman"/>
      <w:lvlText w:val="%1."/>
      <w:lvlJc w:val="left"/>
      <w:pPr>
        <w:ind w:left="560" w:hanging="360"/>
        <w:jc w:val="right"/>
      </w:pPr>
      <w:rPr>
        <w:rFonts w:hint="default"/>
        <w:b/>
        <w:bCs/>
        <w:spacing w:val="-1"/>
        <w:w w:val="97"/>
        <w:lang w:val="en-US" w:eastAsia="en-US" w:bidi="ar-SA"/>
      </w:rPr>
    </w:lvl>
    <w:lvl w:ilvl="1" w:tplc="D088A312">
      <w:numFmt w:val="bullet"/>
      <w:lvlText w:val="•"/>
      <w:lvlJc w:val="left"/>
      <w:pPr>
        <w:ind w:left="1652" w:hanging="360"/>
      </w:pPr>
      <w:rPr>
        <w:rFonts w:hint="default"/>
        <w:lang w:val="en-US" w:eastAsia="en-US" w:bidi="ar-SA"/>
      </w:rPr>
    </w:lvl>
    <w:lvl w:ilvl="2" w:tplc="7672551A">
      <w:numFmt w:val="bullet"/>
      <w:lvlText w:val="•"/>
      <w:lvlJc w:val="left"/>
      <w:pPr>
        <w:ind w:left="2744" w:hanging="360"/>
      </w:pPr>
      <w:rPr>
        <w:rFonts w:hint="default"/>
        <w:lang w:val="en-US" w:eastAsia="en-US" w:bidi="ar-SA"/>
      </w:rPr>
    </w:lvl>
    <w:lvl w:ilvl="3" w:tplc="473893DE">
      <w:numFmt w:val="bullet"/>
      <w:lvlText w:val="•"/>
      <w:lvlJc w:val="left"/>
      <w:pPr>
        <w:ind w:left="3836" w:hanging="360"/>
      </w:pPr>
      <w:rPr>
        <w:rFonts w:hint="default"/>
        <w:lang w:val="en-US" w:eastAsia="en-US" w:bidi="ar-SA"/>
      </w:rPr>
    </w:lvl>
    <w:lvl w:ilvl="4" w:tplc="38766702">
      <w:numFmt w:val="bullet"/>
      <w:lvlText w:val="•"/>
      <w:lvlJc w:val="left"/>
      <w:pPr>
        <w:ind w:left="4928" w:hanging="360"/>
      </w:pPr>
      <w:rPr>
        <w:rFonts w:hint="default"/>
        <w:lang w:val="en-US" w:eastAsia="en-US" w:bidi="ar-SA"/>
      </w:rPr>
    </w:lvl>
    <w:lvl w:ilvl="5" w:tplc="4B6E11C6">
      <w:numFmt w:val="bullet"/>
      <w:lvlText w:val="•"/>
      <w:lvlJc w:val="left"/>
      <w:pPr>
        <w:ind w:left="6020" w:hanging="360"/>
      </w:pPr>
      <w:rPr>
        <w:rFonts w:hint="default"/>
        <w:lang w:val="en-US" w:eastAsia="en-US" w:bidi="ar-SA"/>
      </w:rPr>
    </w:lvl>
    <w:lvl w:ilvl="6" w:tplc="5066C104">
      <w:numFmt w:val="bullet"/>
      <w:lvlText w:val="•"/>
      <w:lvlJc w:val="left"/>
      <w:pPr>
        <w:ind w:left="7112" w:hanging="360"/>
      </w:pPr>
      <w:rPr>
        <w:rFonts w:hint="default"/>
        <w:lang w:val="en-US" w:eastAsia="en-US" w:bidi="ar-SA"/>
      </w:rPr>
    </w:lvl>
    <w:lvl w:ilvl="7" w:tplc="3676B4B0">
      <w:numFmt w:val="bullet"/>
      <w:lvlText w:val="•"/>
      <w:lvlJc w:val="left"/>
      <w:pPr>
        <w:ind w:left="8204" w:hanging="360"/>
      </w:pPr>
      <w:rPr>
        <w:rFonts w:hint="default"/>
        <w:lang w:val="en-US" w:eastAsia="en-US" w:bidi="ar-SA"/>
      </w:rPr>
    </w:lvl>
    <w:lvl w:ilvl="8" w:tplc="566027A4">
      <w:numFmt w:val="bullet"/>
      <w:lvlText w:val="•"/>
      <w:lvlJc w:val="left"/>
      <w:pPr>
        <w:ind w:left="9296" w:hanging="360"/>
      </w:pPr>
      <w:rPr>
        <w:rFonts w:hint="default"/>
        <w:lang w:val="en-US" w:eastAsia="en-US" w:bidi="ar-SA"/>
      </w:rPr>
    </w:lvl>
  </w:abstractNum>
  <w:abstractNum w:abstractNumId="7" w15:restartNumberingAfterBreak="0">
    <w:nsid w:val="1912782E"/>
    <w:multiLevelType w:val="hybridMultilevel"/>
    <w:tmpl w:val="8C8C4236"/>
    <w:lvl w:ilvl="0" w:tplc="A1B0841A">
      <w:start w:val="1"/>
      <w:numFmt w:val="lowerLetter"/>
      <w:lvlText w:val="%1."/>
      <w:lvlJc w:val="left"/>
      <w:pPr>
        <w:ind w:left="1938" w:hanging="360"/>
      </w:pPr>
      <w:rPr>
        <w:rFonts w:hint="default"/>
        <w:spacing w:val="-1"/>
        <w:w w:val="10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B1F38B8"/>
    <w:multiLevelType w:val="hybridMultilevel"/>
    <w:tmpl w:val="716C9E8C"/>
    <w:lvl w:ilvl="0" w:tplc="FC7241A2">
      <w:start w:val="1"/>
      <w:numFmt w:val="upperLetter"/>
      <w:lvlText w:val="%1."/>
      <w:lvlJc w:val="left"/>
      <w:pPr>
        <w:ind w:left="1940" w:hanging="360"/>
      </w:pPr>
      <w:rPr>
        <w:rFonts w:hint="default"/>
      </w:rPr>
    </w:lvl>
    <w:lvl w:ilvl="1" w:tplc="20000019" w:tentative="1">
      <w:start w:val="1"/>
      <w:numFmt w:val="lowerLetter"/>
      <w:lvlText w:val="%2."/>
      <w:lvlJc w:val="left"/>
      <w:pPr>
        <w:ind w:left="2660" w:hanging="360"/>
      </w:pPr>
    </w:lvl>
    <w:lvl w:ilvl="2" w:tplc="2000001B" w:tentative="1">
      <w:start w:val="1"/>
      <w:numFmt w:val="lowerRoman"/>
      <w:lvlText w:val="%3."/>
      <w:lvlJc w:val="right"/>
      <w:pPr>
        <w:ind w:left="3380" w:hanging="180"/>
      </w:pPr>
    </w:lvl>
    <w:lvl w:ilvl="3" w:tplc="2000000F" w:tentative="1">
      <w:start w:val="1"/>
      <w:numFmt w:val="decimal"/>
      <w:lvlText w:val="%4."/>
      <w:lvlJc w:val="left"/>
      <w:pPr>
        <w:ind w:left="4100" w:hanging="360"/>
      </w:pPr>
    </w:lvl>
    <w:lvl w:ilvl="4" w:tplc="20000019" w:tentative="1">
      <w:start w:val="1"/>
      <w:numFmt w:val="lowerLetter"/>
      <w:lvlText w:val="%5."/>
      <w:lvlJc w:val="left"/>
      <w:pPr>
        <w:ind w:left="4820" w:hanging="360"/>
      </w:pPr>
    </w:lvl>
    <w:lvl w:ilvl="5" w:tplc="2000001B" w:tentative="1">
      <w:start w:val="1"/>
      <w:numFmt w:val="lowerRoman"/>
      <w:lvlText w:val="%6."/>
      <w:lvlJc w:val="right"/>
      <w:pPr>
        <w:ind w:left="5540" w:hanging="180"/>
      </w:pPr>
    </w:lvl>
    <w:lvl w:ilvl="6" w:tplc="2000000F" w:tentative="1">
      <w:start w:val="1"/>
      <w:numFmt w:val="decimal"/>
      <w:lvlText w:val="%7."/>
      <w:lvlJc w:val="left"/>
      <w:pPr>
        <w:ind w:left="6260" w:hanging="360"/>
      </w:pPr>
    </w:lvl>
    <w:lvl w:ilvl="7" w:tplc="20000019" w:tentative="1">
      <w:start w:val="1"/>
      <w:numFmt w:val="lowerLetter"/>
      <w:lvlText w:val="%8."/>
      <w:lvlJc w:val="left"/>
      <w:pPr>
        <w:ind w:left="6980" w:hanging="360"/>
      </w:pPr>
    </w:lvl>
    <w:lvl w:ilvl="8" w:tplc="2000001B" w:tentative="1">
      <w:start w:val="1"/>
      <w:numFmt w:val="lowerRoman"/>
      <w:lvlText w:val="%9."/>
      <w:lvlJc w:val="right"/>
      <w:pPr>
        <w:ind w:left="7700" w:hanging="180"/>
      </w:pPr>
    </w:lvl>
  </w:abstractNum>
  <w:abstractNum w:abstractNumId="9" w15:restartNumberingAfterBreak="0">
    <w:nsid w:val="2EA3687E"/>
    <w:multiLevelType w:val="hybridMultilevel"/>
    <w:tmpl w:val="25EEA560"/>
    <w:lvl w:ilvl="0" w:tplc="A4B42B36">
      <w:start w:val="1"/>
      <w:numFmt w:val="lowerLetter"/>
      <w:lvlText w:val="(%1)"/>
      <w:lvlJc w:val="left"/>
      <w:pPr>
        <w:ind w:left="1578" w:hanging="360"/>
      </w:pPr>
      <w:rPr>
        <w:rFonts w:ascii="Arial" w:eastAsia="Arial" w:hAnsi="Arial" w:cs="Arial" w:hint="default"/>
        <w:w w:val="100"/>
        <w:sz w:val="22"/>
        <w:szCs w:val="22"/>
        <w:lang w:val="en-US" w:eastAsia="en-US" w:bidi="ar-SA"/>
      </w:rPr>
    </w:lvl>
    <w:lvl w:ilvl="1" w:tplc="29A05C7C">
      <w:numFmt w:val="bullet"/>
      <w:lvlText w:val="•"/>
      <w:lvlJc w:val="left"/>
      <w:pPr>
        <w:ind w:left="2570" w:hanging="360"/>
      </w:pPr>
      <w:rPr>
        <w:rFonts w:hint="default"/>
        <w:lang w:val="en-US" w:eastAsia="en-US" w:bidi="ar-SA"/>
      </w:rPr>
    </w:lvl>
    <w:lvl w:ilvl="2" w:tplc="72A0F7EE">
      <w:numFmt w:val="bullet"/>
      <w:lvlText w:val="•"/>
      <w:lvlJc w:val="left"/>
      <w:pPr>
        <w:ind w:left="3560" w:hanging="360"/>
      </w:pPr>
      <w:rPr>
        <w:rFonts w:hint="default"/>
        <w:lang w:val="en-US" w:eastAsia="en-US" w:bidi="ar-SA"/>
      </w:rPr>
    </w:lvl>
    <w:lvl w:ilvl="3" w:tplc="2B9AFEE4">
      <w:numFmt w:val="bullet"/>
      <w:lvlText w:val="•"/>
      <w:lvlJc w:val="left"/>
      <w:pPr>
        <w:ind w:left="4550" w:hanging="360"/>
      </w:pPr>
      <w:rPr>
        <w:rFonts w:hint="default"/>
        <w:lang w:val="en-US" w:eastAsia="en-US" w:bidi="ar-SA"/>
      </w:rPr>
    </w:lvl>
    <w:lvl w:ilvl="4" w:tplc="F91C6D96">
      <w:numFmt w:val="bullet"/>
      <w:lvlText w:val="•"/>
      <w:lvlJc w:val="left"/>
      <w:pPr>
        <w:ind w:left="5540" w:hanging="360"/>
      </w:pPr>
      <w:rPr>
        <w:rFonts w:hint="default"/>
        <w:lang w:val="en-US" w:eastAsia="en-US" w:bidi="ar-SA"/>
      </w:rPr>
    </w:lvl>
    <w:lvl w:ilvl="5" w:tplc="A9468208">
      <w:numFmt w:val="bullet"/>
      <w:lvlText w:val="•"/>
      <w:lvlJc w:val="left"/>
      <w:pPr>
        <w:ind w:left="6530" w:hanging="360"/>
      </w:pPr>
      <w:rPr>
        <w:rFonts w:hint="default"/>
        <w:lang w:val="en-US" w:eastAsia="en-US" w:bidi="ar-SA"/>
      </w:rPr>
    </w:lvl>
    <w:lvl w:ilvl="6" w:tplc="EDCA180A">
      <w:numFmt w:val="bullet"/>
      <w:lvlText w:val="•"/>
      <w:lvlJc w:val="left"/>
      <w:pPr>
        <w:ind w:left="7520" w:hanging="360"/>
      </w:pPr>
      <w:rPr>
        <w:rFonts w:hint="default"/>
        <w:lang w:val="en-US" w:eastAsia="en-US" w:bidi="ar-SA"/>
      </w:rPr>
    </w:lvl>
    <w:lvl w:ilvl="7" w:tplc="7B42FAD2">
      <w:numFmt w:val="bullet"/>
      <w:lvlText w:val="•"/>
      <w:lvlJc w:val="left"/>
      <w:pPr>
        <w:ind w:left="8510" w:hanging="360"/>
      </w:pPr>
      <w:rPr>
        <w:rFonts w:hint="default"/>
        <w:lang w:val="en-US" w:eastAsia="en-US" w:bidi="ar-SA"/>
      </w:rPr>
    </w:lvl>
    <w:lvl w:ilvl="8" w:tplc="E3CEDF7E">
      <w:numFmt w:val="bullet"/>
      <w:lvlText w:val="•"/>
      <w:lvlJc w:val="left"/>
      <w:pPr>
        <w:ind w:left="9500" w:hanging="360"/>
      </w:pPr>
      <w:rPr>
        <w:rFonts w:hint="default"/>
        <w:lang w:val="en-US" w:eastAsia="en-US" w:bidi="ar-SA"/>
      </w:rPr>
    </w:lvl>
  </w:abstractNum>
  <w:abstractNum w:abstractNumId="10" w15:restartNumberingAfterBreak="0">
    <w:nsid w:val="2FAF0748"/>
    <w:multiLevelType w:val="hybridMultilevel"/>
    <w:tmpl w:val="2DFC9522"/>
    <w:lvl w:ilvl="0" w:tplc="AF7CBA60">
      <w:start w:val="1"/>
      <w:numFmt w:val="lowerRoman"/>
      <w:lvlText w:val="%1."/>
      <w:lvlJc w:val="left"/>
      <w:pPr>
        <w:ind w:left="2300" w:hanging="533"/>
        <w:jc w:val="right"/>
      </w:pPr>
      <w:rPr>
        <w:rFonts w:hint="default"/>
        <w:spacing w:val="-2"/>
        <w:w w:val="100"/>
        <w:lang w:val="en-US" w:eastAsia="en-US" w:bidi="ar-SA"/>
      </w:rPr>
    </w:lvl>
    <w:lvl w:ilvl="1" w:tplc="839ED9F0">
      <w:numFmt w:val="bullet"/>
      <w:lvlText w:val="•"/>
      <w:lvlJc w:val="left"/>
      <w:pPr>
        <w:ind w:left="3218" w:hanging="533"/>
      </w:pPr>
      <w:rPr>
        <w:rFonts w:hint="default"/>
        <w:lang w:val="en-US" w:eastAsia="en-US" w:bidi="ar-SA"/>
      </w:rPr>
    </w:lvl>
    <w:lvl w:ilvl="2" w:tplc="4B0458D0">
      <w:numFmt w:val="bullet"/>
      <w:lvlText w:val="•"/>
      <w:lvlJc w:val="left"/>
      <w:pPr>
        <w:ind w:left="4136" w:hanging="533"/>
      </w:pPr>
      <w:rPr>
        <w:rFonts w:hint="default"/>
        <w:lang w:val="en-US" w:eastAsia="en-US" w:bidi="ar-SA"/>
      </w:rPr>
    </w:lvl>
    <w:lvl w:ilvl="3" w:tplc="A8728D70">
      <w:numFmt w:val="bullet"/>
      <w:lvlText w:val="•"/>
      <w:lvlJc w:val="left"/>
      <w:pPr>
        <w:ind w:left="5054" w:hanging="533"/>
      </w:pPr>
      <w:rPr>
        <w:rFonts w:hint="default"/>
        <w:lang w:val="en-US" w:eastAsia="en-US" w:bidi="ar-SA"/>
      </w:rPr>
    </w:lvl>
    <w:lvl w:ilvl="4" w:tplc="AAB677A0">
      <w:numFmt w:val="bullet"/>
      <w:lvlText w:val="•"/>
      <w:lvlJc w:val="left"/>
      <w:pPr>
        <w:ind w:left="5972" w:hanging="533"/>
      </w:pPr>
      <w:rPr>
        <w:rFonts w:hint="default"/>
        <w:lang w:val="en-US" w:eastAsia="en-US" w:bidi="ar-SA"/>
      </w:rPr>
    </w:lvl>
    <w:lvl w:ilvl="5" w:tplc="A9001694">
      <w:numFmt w:val="bullet"/>
      <w:lvlText w:val="•"/>
      <w:lvlJc w:val="left"/>
      <w:pPr>
        <w:ind w:left="6890" w:hanging="533"/>
      </w:pPr>
      <w:rPr>
        <w:rFonts w:hint="default"/>
        <w:lang w:val="en-US" w:eastAsia="en-US" w:bidi="ar-SA"/>
      </w:rPr>
    </w:lvl>
    <w:lvl w:ilvl="6" w:tplc="AFBEA266">
      <w:numFmt w:val="bullet"/>
      <w:lvlText w:val="•"/>
      <w:lvlJc w:val="left"/>
      <w:pPr>
        <w:ind w:left="7808" w:hanging="533"/>
      </w:pPr>
      <w:rPr>
        <w:rFonts w:hint="default"/>
        <w:lang w:val="en-US" w:eastAsia="en-US" w:bidi="ar-SA"/>
      </w:rPr>
    </w:lvl>
    <w:lvl w:ilvl="7" w:tplc="AD9A5E56">
      <w:numFmt w:val="bullet"/>
      <w:lvlText w:val="•"/>
      <w:lvlJc w:val="left"/>
      <w:pPr>
        <w:ind w:left="8726" w:hanging="533"/>
      </w:pPr>
      <w:rPr>
        <w:rFonts w:hint="default"/>
        <w:lang w:val="en-US" w:eastAsia="en-US" w:bidi="ar-SA"/>
      </w:rPr>
    </w:lvl>
    <w:lvl w:ilvl="8" w:tplc="9550BBC2">
      <w:numFmt w:val="bullet"/>
      <w:lvlText w:val="•"/>
      <w:lvlJc w:val="left"/>
      <w:pPr>
        <w:ind w:left="9644" w:hanging="533"/>
      </w:pPr>
      <w:rPr>
        <w:rFonts w:hint="default"/>
        <w:lang w:val="en-US" w:eastAsia="en-US" w:bidi="ar-SA"/>
      </w:rPr>
    </w:lvl>
  </w:abstractNum>
  <w:abstractNum w:abstractNumId="11" w15:restartNumberingAfterBreak="0">
    <w:nsid w:val="349E4BA1"/>
    <w:multiLevelType w:val="hybridMultilevel"/>
    <w:tmpl w:val="3B8E4396"/>
    <w:lvl w:ilvl="0" w:tplc="5A62F7F0">
      <w:start w:val="1"/>
      <w:numFmt w:val="lowerLetter"/>
      <w:lvlText w:val="%1)"/>
      <w:lvlJc w:val="left"/>
      <w:pPr>
        <w:ind w:left="2300" w:hanging="360"/>
      </w:pPr>
      <w:rPr>
        <w:rFonts w:hint="default"/>
        <w:spacing w:val="-6"/>
        <w:w w:val="99"/>
        <w:lang w:val="en-US" w:eastAsia="en-US" w:bidi="ar-SA"/>
      </w:rPr>
    </w:lvl>
    <w:lvl w:ilvl="1" w:tplc="5792EF72">
      <w:numFmt w:val="bullet"/>
      <w:lvlText w:val="•"/>
      <w:lvlJc w:val="left"/>
      <w:pPr>
        <w:ind w:left="3218" w:hanging="360"/>
      </w:pPr>
      <w:rPr>
        <w:rFonts w:hint="default"/>
        <w:lang w:val="en-US" w:eastAsia="en-US" w:bidi="ar-SA"/>
      </w:rPr>
    </w:lvl>
    <w:lvl w:ilvl="2" w:tplc="80DE2244">
      <w:numFmt w:val="bullet"/>
      <w:lvlText w:val="•"/>
      <w:lvlJc w:val="left"/>
      <w:pPr>
        <w:ind w:left="4136" w:hanging="360"/>
      </w:pPr>
      <w:rPr>
        <w:rFonts w:hint="default"/>
        <w:lang w:val="en-US" w:eastAsia="en-US" w:bidi="ar-SA"/>
      </w:rPr>
    </w:lvl>
    <w:lvl w:ilvl="3" w:tplc="FDBE174C">
      <w:numFmt w:val="bullet"/>
      <w:lvlText w:val="•"/>
      <w:lvlJc w:val="left"/>
      <w:pPr>
        <w:ind w:left="5054" w:hanging="360"/>
      </w:pPr>
      <w:rPr>
        <w:rFonts w:hint="default"/>
        <w:lang w:val="en-US" w:eastAsia="en-US" w:bidi="ar-SA"/>
      </w:rPr>
    </w:lvl>
    <w:lvl w:ilvl="4" w:tplc="FD6A948E">
      <w:numFmt w:val="bullet"/>
      <w:lvlText w:val="•"/>
      <w:lvlJc w:val="left"/>
      <w:pPr>
        <w:ind w:left="5972" w:hanging="360"/>
      </w:pPr>
      <w:rPr>
        <w:rFonts w:hint="default"/>
        <w:lang w:val="en-US" w:eastAsia="en-US" w:bidi="ar-SA"/>
      </w:rPr>
    </w:lvl>
    <w:lvl w:ilvl="5" w:tplc="A54AB128">
      <w:numFmt w:val="bullet"/>
      <w:lvlText w:val="•"/>
      <w:lvlJc w:val="left"/>
      <w:pPr>
        <w:ind w:left="6890" w:hanging="360"/>
      </w:pPr>
      <w:rPr>
        <w:rFonts w:hint="default"/>
        <w:lang w:val="en-US" w:eastAsia="en-US" w:bidi="ar-SA"/>
      </w:rPr>
    </w:lvl>
    <w:lvl w:ilvl="6" w:tplc="BF9697A2">
      <w:numFmt w:val="bullet"/>
      <w:lvlText w:val="•"/>
      <w:lvlJc w:val="left"/>
      <w:pPr>
        <w:ind w:left="7808" w:hanging="360"/>
      </w:pPr>
      <w:rPr>
        <w:rFonts w:hint="default"/>
        <w:lang w:val="en-US" w:eastAsia="en-US" w:bidi="ar-SA"/>
      </w:rPr>
    </w:lvl>
    <w:lvl w:ilvl="7" w:tplc="9176E9FA">
      <w:numFmt w:val="bullet"/>
      <w:lvlText w:val="•"/>
      <w:lvlJc w:val="left"/>
      <w:pPr>
        <w:ind w:left="8726" w:hanging="360"/>
      </w:pPr>
      <w:rPr>
        <w:rFonts w:hint="default"/>
        <w:lang w:val="en-US" w:eastAsia="en-US" w:bidi="ar-SA"/>
      </w:rPr>
    </w:lvl>
    <w:lvl w:ilvl="8" w:tplc="CB3E997C">
      <w:numFmt w:val="bullet"/>
      <w:lvlText w:val="•"/>
      <w:lvlJc w:val="left"/>
      <w:pPr>
        <w:ind w:left="9644" w:hanging="360"/>
      </w:pPr>
      <w:rPr>
        <w:rFonts w:hint="default"/>
        <w:lang w:val="en-US" w:eastAsia="en-US" w:bidi="ar-SA"/>
      </w:rPr>
    </w:lvl>
  </w:abstractNum>
  <w:abstractNum w:abstractNumId="12" w15:restartNumberingAfterBreak="0">
    <w:nsid w:val="361E5845"/>
    <w:multiLevelType w:val="multilevel"/>
    <w:tmpl w:val="4268EE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7242DD1"/>
    <w:multiLevelType w:val="hybridMultilevel"/>
    <w:tmpl w:val="FBC2E5F6"/>
    <w:lvl w:ilvl="0" w:tplc="20000019">
      <w:start w:val="1"/>
      <w:numFmt w:val="lowerLetter"/>
      <w:lvlText w:val="%1."/>
      <w:lvlJc w:val="left"/>
      <w:pPr>
        <w:ind w:left="832" w:hanging="360"/>
      </w:p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14" w15:restartNumberingAfterBreak="0">
    <w:nsid w:val="3BA86236"/>
    <w:multiLevelType w:val="multilevel"/>
    <w:tmpl w:val="5C1E8952"/>
    <w:lvl w:ilvl="0">
      <w:start w:val="7"/>
      <w:numFmt w:val="decimal"/>
      <w:lvlText w:val="%1."/>
      <w:lvlJc w:val="left"/>
      <w:pPr>
        <w:ind w:left="936" w:hanging="360"/>
      </w:pPr>
      <w:rPr>
        <w:rFonts w:hint="default"/>
      </w:rPr>
    </w:lvl>
    <w:lvl w:ilvl="1">
      <w:start w:val="1"/>
      <w:numFmt w:val="decimal"/>
      <w:isLgl/>
      <w:lvlText w:val="%1.%2."/>
      <w:lvlJc w:val="left"/>
      <w:pPr>
        <w:ind w:left="1940" w:hanging="360"/>
      </w:pPr>
      <w:rPr>
        <w:rFonts w:hint="default"/>
      </w:rPr>
    </w:lvl>
    <w:lvl w:ilvl="2">
      <w:start w:val="1"/>
      <w:numFmt w:val="decimal"/>
      <w:isLgl/>
      <w:lvlText w:val="%1.%2.%3."/>
      <w:lvlJc w:val="left"/>
      <w:pPr>
        <w:ind w:left="3304" w:hanging="720"/>
      </w:pPr>
      <w:rPr>
        <w:rFonts w:hint="default"/>
      </w:rPr>
    </w:lvl>
    <w:lvl w:ilvl="3">
      <w:start w:val="1"/>
      <w:numFmt w:val="decimal"/>
      <w:isLgl/>
      <w:lvlText w:val="%1.%2.%3.%4."/>
      <w:lvlJc w:val="left"/>
      <w:pPr>
        <w:ind w:left="4308"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676" w:hanging="1080"/>
      </w:pPr>
      <w:rPr>
        <w:rFonts w:hint="default"/>
      </w:rPr>
    </w:lvl>
    <w:lvl w:ilvl="6">
      <w:start w:val="1"/>
      <w:numFmt w:val="decimal"/>
      <w:isLgl/>
      <w:lvlText w:val="%1.%2.%3.%4.%5.%6.%7."/>
      <w:lvlJc w:val="left"/>
      <w:pPr>
        <w:ind w:left="8040" w:hanging="1440"/>
      </w:pPr>
      <w:rPr>
        <w:rFonts w:hint="default"/>
      </w:rPr>
    </w:lvl>
    <w:lvl w:ilvl="7">
      <w:start w:val="1"/>
      <w:numFmt w:val="decimal"/>
      <w:isLgl/>
      <w:lvlText w:val="%1.%2.%3.%4.%5.%6.%7.%8."/>
      <w:lvlJc w:val="left"/>
      <w:pPr>
        <w:ind w:left="9044" w:hanging="1440"/>
      </w:pPr>
      <w:rPr>
        <w:rFonts w:hint="default"/>
      </w:rPr>
    </w:lvl>
    <w:lvl w:ilvl="8">
      <w:start w:val="1"/>
      <w:numFmt w:val="decimal"/>
      <w:isLgl/>
      <w:lvlText w:val="%1.%2.%3.%4.%5.%6.%7.%8.%9."/>
      <w:lvlJc w:val="left"/>
      <w:pPr>
        <w:ind w:left="10408" w:hanging="1800"/>
      </w:pPr>
      <w:rPr>
        <w:rFonts w:hint="default"/>
      </w:rPr>
    </w:lvl>
  </w:abstractNum>
  <w:abstractNum w:abstractNumId="15" w15:restartNumberingAfterBreak="0">
    <w:nsid w:val="41EA69ED"/>
    <w:multiLevelType w:val="hybridMultilevel"/>
    <w:tmpl w:val="98A2055C"/>
    <w:lvl w:ilvl="0" w:tplc="FFFFFFFF">
      <w:start w:val="1"/>
      <w:numFmt w:val="lowerRoman"/>
      <w:lvlText w:val="%1)"/>
      <w:lvlJc w:val="left"/>
      <w:pPr>
        <w:ind w:left="720" w:hanging="360"/>
      </w:pPr>
      <w:rPr>
        <w:rFonts w:ascii="Arial" w:eastAsia="Arial" w:hAnsi="Arial" w:cs="Arial" w:hint="default"/>
        <w:spacing w:val="-4"/>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587397"/>
    <w:multiLevelType w:val="multilevel"/>
    <w:tmpl w:val="4E8E23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0B4B3A"/>
    <w:multiLevelType w:val="hybridMultilevel"/>
    <w:tmpl w:val="BF48AD6E"/>
    <w:lvl w:ilvl="0" w:tplc="EC563168">
      <w:start w:val="1"/>
      <w:numFmt w:val="decimal"/>
      <w:lvlText w:val="%1."/>
      <w:lvlJc w:val="left"/>
      <w:pPr>
        <w:ind w:left="472" w:hanging="360"/>
      </w:pPr>
      <w:rPr>
        <w:rFonts w:hint="default"/>
        <w:b/>
        <w:bCs/>
      </w:rPr>
    </w:lvl>
    <w:lvl w:ilvl="1" w:tplc="20000019" w:tentative="1">
      <w:start w:val="1"/>
      <w:numFmt w:val="lowerLetter"/>
      <w:lvlText w:val="%2."/>
      <w:lvlJc w:val="left"/>
      <w:pPr>
        <w:ind w:left="1192" w:hanging="360"/>
      </w:pPr>
    </w:lvl>
    <w:lvl w:ilvl="2" w:tplc="2000001B" w:tentative="1">
      <w:start w:val="1"/>
      <w:numFmt w:val="lowerRoman"/>
      <w:lvlText w:val="%3."/>
      <w:lvlJc w:val="right"/>
      <w:pPr>
        <w:ind w:left="1912" w:hanging="180"/>
      </w:pPr>
    </w:lvl>
    <w:lvl w:ilvl="3" w:tplc="2000000F" w:tentative="1">
      <w:start w:val="1"/>
      <w:numFmt w:val="decimal"/>
      <w:lvlText w:val="%4."/>
      <w:lvlJc w:val="left"/>
      <w:pPr>
        <w:ind w:left="2632" w:hanging="360"/>
      </w:pPr>
    </w:lvl>
    <w:lvl w:ilvl="4" w:tplc="20000019" w:tentative="1">
      <w:start w:val="1"/>
      <w:numFmt w:val="lowerLetter"/>
      <w:lvlText w:val="%5."/>
      <w:lvlJc w:val="left"/>
      <w:pPr>
        <w:ind w:left="3352" w:hanging="360"/>
      </w:pPr>
    </w:lvl>
    <w:lvl w:ilvl="5" w:tplc="2000001B" w:tentative="1">
      <w:start w:val="1"/>
      <w:numFmt w:val="lowerRoman"/>
      <w:lvlText w:val="%6."/>
      <w:lvlJc w:val="right"/>
      <w:pPr>
        <w:ind w:left="4072" w:hanging="180"/>
      </w:pPr>
    </w:lvl>
    <w:lvl w:ilvl="6" w:tplc="2000000F" w:tentative="1">
      <w:start w:val="1"/>
      <w:numFmt w:val="decimal"/>
      <w:lvlText w:val="%7."/>
      <w:lvlJc w:val="left"/>
      <w:pPr>
        <w:ind w:left="4792" w:hanging="360"/>
      </w:pPr>
    </w:lvl>
    <w:lvl w:ilvl="7" w:tplc="20000019" w:tentative="1">
      <w:start w:val="1"/>
      <w:numFmt w:val="lowerLetter"/>
      <w:lvlText w:val="%8."/>
      <w:lvlJc w:val="left"/>
      <w:pPr>
        <w:ind w:left="5512" w:hanging="360"/>
      </w:pPr>
    </w:lvl>
    <w:lvl w:ilvl="8" w:tplc="2000001B" w:tentative="1">
      <w:start w:val="1"/>
      <w:numFmt w:val="lowerRoman"/>
      <w:lvlText w:val="%9."/>
      <w:lvlJc w:val="right"/>
      <w:pPr>
        <w:ind w:left="6232" w:hanging="180"/>
      </w:pPr>
    </w:lvl>
  </w:abstractNum>
  <w:abstractNum w:abstractNumId="18" w15:restartNumberingAfterBreak="0">
    <w:nsid w:val="4C3E22A8"/>
    <w:multiLevelType w:val="hybridMultilevel"/>
    <w:tmpl w:val="8E9C6EA8"/>
    <w:lvl w:ilvl="0" w:tplc="88CC978C">
      <w:start w:val="1"/>
      <w:numFmt w:val="decimal"/>
      <w:lvlText w:val="%1."/>
      <w:lvlJc w:val="left"/>
      <w:pPr>
        <w:ind w:left="1320" w:hanging="720"/>
      </w:pPr>
      <w:rPr>
        <w:rFonts w:ascii="Times New Roman" w:eastAsia="Times New Roman" w:hAnsi="Times New Roman" w:cs="Times New Roman" w:hint="default"/>
        <w:b/>
        <w:bCs/>
        <w:spacing w:val="0"/>
        <w:w w:val="100"/>
        <w:sz w:val="28"/>
        <w:szCs w:val="28"/>
        <w:lang w:val="en-US" w:eastAsia="en-US" w:bidi="en-US"/>
      </w:rPr>
    </w:lvl>
    <w:lvl w:ilvl="1" w:tplc="6B26F56E">
      <w:start w:val="1"/>
      <w:numFmt w:val="lowerLetter"/>
      <w:lvlText w:val="%2)"/>
      <w:lvlJc w:val="left"/>
      <w:pPr>
        <w:ind w:left="1680" w:hanging="360"/>
      </w:pPr>
      <w:rPr>
        <w:rFonts w:hint="default"/>
        <w:spacing w:val="-30"/>
        <w:w w:val="99"/>
        <w:lang w:val="en-US" w:eastAsia="en-US" w:bidi="en-US"/>
      </w:rPr>
    </w:lvl>
    <w:lvl w:ilvl="2" w:tplc="02CC8D1C">
      <w:start w:val="1"/>
      <w:numFmt w:val="lowerRoman"/>
      <w:lvlText w:val="%3."/>
      <w:lvlJc w:val="left"/>
      <w:pPr>
        <w:ind w:left="1680" w:hanging="360"/>
        <w:jc w:val="right"/>
      </w:pPr>
      <w:rPr>
        <w:rFonts w:hint="default"/>
        <w:b/>
        <w:bCs/>
        <w:w w:val="100"/>
        <w:lang w:val="en-US" w:eastAsia="en-US" w:bidi="en-US"/>
      </w:rPr>
    </w:lvl>
    <w:lvl w:ilvl="3" w:tplc="D00CE2CA">
      <w:numFmt w:val="bullet"/>
      <w:lvlText w:val="•"/>
      <w:lvlJc w:val="left"/>
      <w:pPr>
        <w:ind w:left="2830" w:hanging="360"/>
      </w:pPr>
      <w:rPr>
        <w:rFonts w:hint="default"/>
        <w:lang w:val="en-US" w:eastAsia="en-US" w:bidi="en-US"/>
      </w:rPr>
    </w:lvl>
    <w:lvl w:ilvl="4" w:tplc="F0E41702">
      <w:numFmt w:val="bullet"/>
      <w:lvlText w:val="•"/>
      <w:lvlJc w:val="left"/>
      <w:pPr>
        <w:ind w:left="3880" w:hanging="360"/>
      </w:pPr>
      <w:rPr>
        <w:rFonts w:hint="default"/>
        <w:lang w:val="en-US" w:eastAsia="en-US" w:bidi="en-US"/>
      </w:rPr>
    </w:lvl>
    <w:lvl w:ilvl="5" w:tplc="007C08AA">
      <w:numFmt w:val="bullet"/>
      <w:lvlText w:val="•"/>
      <w:lvlJc w:val="left"/>
      <w:pPr>
        <w:ind w:left="4930" w:hanging="360"/>
      </w:pPr>
      <w:rPr>
        <w:rFonts w:hint="default"/>
        <w:lang w:val="en-US" w:eastAsia="en-US" w:bidi="en-US"/>
      </w:rPr>
    </w:lvl>
    <w:lvl w:ilvl="6" w:tplc="CE9CE14E">
      <w:numFmt w:val="bullet"/>
      <w:lvlText w:val="•"/>
      <w:lvlJc w:val="left"/>
      <w:pPr>
        <w:ind w:left="5980" w:hanging="360"/>
      </w:pPr>
      <w:rPr>
        <w:rFonts w:hint="default"/>
        <w:lang w:val="en-US" w:eastAsia="en-US" w:bidi="en-US"/>
      </w:rPr>
    </w:lvl>
    <w:lvl w:ilvl="7" w:tplc="F1DC4066">
      <w:numFmt w:val="bullet"/>
      <w:lvlText w:val="•"/>
      <w:lvlJc w:val="left"/>
      <w:pPr>
        <w:ind w:left="7030" w:hanging="360"/>
      </w:pPr>
      <w:rPr>
        <w:rFonts w:hint="default"/>
        <w:lang w:val="en-US" w:eastAsia="en-US" w:bidi="en-US"/>
      </w:rPr>
    </w:lvl>
    <w:lvl w:ilvl="8" w:tplc="F4A0580A">
      <w:numFmt w:val="bullet"/>
      <w:lvlText w:val="•"/>
      <w:lvlJc w:val="left"/>
      <w:pPr>
        <w:ind w:left="8080" w:hanging="360"/>
      </w:pPr>
      <w:rPr>
        <w:rFonts w:hint="default"/>
        <w:lang w:val="en-US" w:eastAsia="en-US" w:bidi="en-US"/>
      </w:rPr>
    </w:lvl>
  </w:abstractNum>
  <w:abstractNum w:abstractNumId="19" w15:restartNumberingAfterBreak="0">
    <w:nsid w:val="4DD80BF3"/>
    <w:multiLevelType w:val="hybridMultilevel"/>
    <w:tmpl w:val="1736E68A"/>
    <w:lvl w:ilvl="0" w:tplc="C4268C9C">
      <w:start w:val="1"/>
      <w:numFmt w:val="lowerRoman"/>
      <w:lvlText w:val="%1."/>
      <w:lvlJc w:val="left"/>
      <w:pPr>
        <w:ind w:left="1700" w:hanging="488"/>
        <w:jc w:val="right"/>
      </w:pPr>
      <w:rPr>
        <w:rFonts w:ascii="Times New Roman" w:eastAsia="Times New Roman" w:hAnsi="Times New Roman" w:cs="Times New Roman" w:hint="default"/>
        <w:spacing w:val="-7"/>
        <w:w w:val="99"/>
        <w:sz w:val="24"/>
        <w:szCs w:val="24"/>
        <w:lang w:val="en-US" w:eastAsia="en-US" w:bidi="ar-SA"/>
      </w:rPr>
    </w:lvl>
    <w:lvl w:ilvl="1" w:tplc="CA640264">
      <w:numFmt w:val="bullet"/>
      <w:lvlText w:val="•"/>
      <w:lvlJc w:val="left"/>
      <w:pPr>
        <w:ind w:left="2678" w:hanging="488"/>
      </w:pPr>
      <w:rPr>
        <w:rFonts w:hint="default"/>
        <w:lang w:val="en-US" w:eastAsia="en-US" w:bidi="ar-SA"/>
      </w:rPr>
    </w:lvl>
    <w:lvl w:ilvl="2" w:tplc="242E6666">
      <w:numFmt w:val="bullet"/>
      <w:lvlText w:val="•"/>
      <w:lvlJc w:val="left"/>
      <w:pPr>
        <w:ind w:left="3656" w:hanging="488"/>
      </w:pPr>
      <w:rPr>
        <w:rFonts w:hint="default"/>
        <w:lang w:val="en-US" w:eastAsia="en-US" w:bidi="ar-SA"/>
      </w:rPr>
    </w:lvl>
    <w:lvl w:ilvl="3" w:tplc="DC8A1674">
      <w:numFmt w:val="bullet"/>
      <w:lvlText w:val="•"/>
      <w:lvlJc w:val="left"/>
      <w:pPr>
        <w:ind w:left="4634" w:hanging="488"/>
      </w:pPr>
      <w:rPr>
        <w:rFonts w:hint="default"/>
        <w:lang w:val="en-US" w:eastAsia="en-US" w:bidi="ar-SA"/>
      </w:rPr>
    </w:lvl>
    <w:lvl w:ilvl="4" w:tplc="C6BE1702">
      <w:numFmt w:val="bullet"/>
      <w:lvlText w:val="•"/>
      <w:lvlJc w:val="left"/>
      <w:pPr>
        <w:ind w:left="5612" w:hanging="488"/>
      </w:pPr>
      <w:rPr>
        <w:rFonts w:hint="default"/>
        <w:lang w:val="en-US" w:eastAsia="en-US" w:bidi="ar-SA"/>
      </w:rPr>
    </w:lvl>
    <w:lvl w:ilvl="5" w:tplc="2244E2F6">
      <w:numFmt w:val="bullet"/>
      <w:lvlText w:val="•"/>
      <w:lvlJc w:val="left"/>
      <w:pPr>
        <w:ind w:left="6590" w:hanging="488"/>
      </w:pPr>
      <w:rPr>
        <w:rFonts w:hint="default"/>
        <w:lang w:val="en-US" w:eastAsia="en-US" w:bidi="ar-SA"/>
      </w:rPr>
    </w:lvl>
    <w:lvl w:ilvl="6" w:tplc="BD5644C0">
      <w:numFmt w:val="bullet"/>
      <w:lvlText w:val="•"/>
      <w:lvlJc w:val="left"/>
      <w:pPr>
        <w:ind w:left="7568" w:hanging="488"/>
      </w:pPr>
      <w:rPr>
        <w:rFonts w:hint="default"/>
        <w:lang w:val="en-US" w:eastAsia="en-US" w:bidi="ar-SA"/>
      </w:rPr>
    </w:lvl>
    <w:lvl w:ilvl="7" w:tplc="FAB47D66">
      <w:numFmt w:val="bullet"/>
      <w:lvlText w:val="•"/>
      <w:lvlJc w:val="left"/>
      <w:pPr>
        <w:ind w:left="8546" w:hanging="488"/>
      </w:pPr>
      <w:rPr>
        <w:rFonts w:hint="default"/>
        <w:lang w:val="en-US" w:eastAsia="en-US" w:bidi="ar-SA"/>
      </w:rPr>
    </w:lvl>
    <w:lvl w:ilvl="8" w:tplc="1D0A82D6">
      <w:numFmt w:val="bullet"/>
      <w:lvlText w:val="•"/>
      <w:lvlJc w:val="left"/>
      <w:pPr>
        <w:ind w:left="9524" w:hanging="488"/>
      </w:pPr>
      <w:rPr>
        <w:rFonts w:hint="default"/>
        <w:lang w:val="en-US" w:eastAsia="en-US" w:bidi="ar-SA"/>
      </w:rPr>
    </w:lvl>
  </w:abstractNum>
  <w:abstractNum w:abstractNumId="20" w15:restartNumberingAfterBreak="0">
    <w:nsid w:val="4E611DA2"/>
    <w:multiLevelType w:val="hybridMultilevel"/>
    <w:tmpl w:val="03E6EC90"/>
    <w:lvl w:ilvl="0" w:tplc="0A30442E">
      <w:start w:val="1"/>
      <w:numFmt w:val="lowerRoman"/>
      <w:lvlText w:val="%1)"/>
      <w:lvlJc w:val="left"/>
      <w:pPr>
        <w:ind w:left="1218" w:hanging="360"/>
      </w:pPr>
      <w:rPr>
        <w:rFonts w:ascii="Arial" w:eastAsia="Arial" w:hAnsi="Arial" w:cs="Arial" w:hint="default"/>
        <w:spacing w:val="-4"/>
        <w:w w:val="100"/>
        <w:sz w:val="22"/>
        <w:szCs w:val="22"/>
        <w:lang w:val="en-US" w:eastAsia="en-US" w:bidi="ar-SA"/>
      </w:rPr>
    </w:lvl>
    <w:lvl w:ilvl="1" w:tplc="26B69BE4">
      <w:numFmt w:val="bullet"/>
      <w:lvlText w:val="•"/>
      <w:lvlJc w:val="left"/>
      <w:pPr>
        <w:ind w:left="2246" w:hanging="360"/>
      </w:pPr>
      <w:rPr>
        <w:rFonts w:hint="default"/>
        <w:lang w:val="en-US" w:eastAsia="en-US" w:bidi="ar-SA"/>
      </w:rPr>
    </w:lvl>
    <w:lvl w:ilvl="2" w:tplc="FAE4C27E">
      <w:numFmt w:val="bullet"/>
      <w:lvlText w:val="•"/>
      <w:lvlJc w:val="left"/>
      <w:pPr>
        <w:ind w:left="3272" w:hanging="360"/>
      </w:pPr>
      <w:rPr>
        <w:rFonts w:hint="default"/>
        <w:lang w:val="en-US" w:eastAsia="en-US" w:bidi="ar-SA"/>
      </w:rPr>
    </w:lvl>
    <w:lvl w:ilvl="3" w:tplc="0B562AD2">
      <w:numFmt w:val="bullet"/>
      <w:lvlText w:val="•"/>
      <w:lvlJc w:val="left"/>
      <w:pPr>
        <w:ind w:left="4298" w:hanging="360"/>
      </w:pPr>
      <w:rPr>
        <w:rFonts w:hint="default"/>
        <w:lang w:val="en-US" w:eastAsia="en-US" w:bidi="ar-SA"/>
      </w:rPr>
    </w:lvl>
    <w:lvl w:ilvl="4" w:tplc="3548647C">
      <w:numFmt w:val="bullet"/>
      <w:lvlText w:val="•"/>
      <w:lvlJc w:val="left"/>
      <w:pPr>
        <w:ind w:left="5324" w:hanging="360"/>
      </w:pPr>
      <w:rPr>
        <w:rFonts w:hint="default"/>
        <w:lang w:val="en-US" w:eastAsia="en-US" w:bidi="ar-SA"/>
      </w:rPr>
    </w:lvl>
    <w:lvl w:ilvl="5" w:tplc="450649E4">
      <w:numFmt w:val="bullet"/>
      <w:lvlText w:val="•"/>
      <w:lvlJc w:val="left"/>
      <w:pPr>
        <w:ind w:left="6350" w:hanging="360"/>
      </w:pPr>
      <w:rPr>
        <w:rFonts w:hint="default"/>
        <w:lang w:val="en-US" w:eastAsia="en-US" w:bidi="ar-SA"/>
      </w:rPr>
    </w:lvl>
    <w:lvl w:ilvl="6" w:tplc="137E4176">
      <w:numFmt w:val="bullet"/>
      <w:lvlText w:val="•"/>
      <w:lvlJc w:val="left"/>
      <w:pPr>
        <w:ind w:left="7376" w:hanging="360"/>
      </w:pPr>
      <w:rPr>
        <w:rFonts w:hint="default"/>
        <w:lang w:val="en-US" w:eastAsia="en-US" w:bidi="ar-SA"/>
      </w:rPr>
    </w:lvl>
    <w:lvl w:ilvl="7" w:tplc="D722E918">
      <w:numFmt w:val="bullet"/>
      <w:lvlText w:val="•"/>
      <w:lvlJc w:val="left"/>
      <w:pPr>
        <w:ind w:left="8402" w:hanging="360"/>
      </w:pPr>
      <w:rPr>
        <w:rFonts w:hint="default"/>
        <w:lang w:val="en-US" w:eastAsia="en-US" w:bidi="ar-SA"/>
      </w:rPr>
    </w:lvl>
    <w:lvl w:ilvl="8" w:tplc="E07C89A6">
      <w:numFmt w:val="bullet"/>
      <w:lvlText w:val="•"/>
      <w:lvlJc w:val="left"/>
      <w:pPr>
        <w:ind w:left="9428" w:hanging="360"/>
      </w:pPr>
      <w:rPr>
        <w:rFonts w:hint="default"/>
        <w:lang w:val="en-US" w:eastAsia="en-US" w:bidi="ar-SA"/>
      </w:rPr>
    </w:lvl>
  </w:abstractNum>
  <w:abstractNum w:abstractNumId="21" w15:restartNumberingAfterBreak="0">
    <w:nsid w:val="549B02BB"/>
    <w:multiLevelType w:val="multilevel"/>
    <w:tmpl w:val="E7567C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6A6562E"/>
    <w:multiLevelType w:val="hybridMultilevel"/>
    <w:tmpl w:val="BD94509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7C9092A"/>
    <w:multiLevelType w:val="hybridMultilevel"/>
    <w:tmpl w:val="868AFE7E"/>
    <w:lvl w:ilvl="0" w:tplc="C1648982">
      <w:start w:val="5"/>
      <w:numFmt w:val="lowerLetter"/>
      <w:lvlText w:val="(%1)"/>
      <w:lvlJc w:val="left"/>
      <w:pPr>
        <w:ind w:left="1549" w:hanging="332"/>
      </w:pPr>
      <w:rPr>
        <w:rFonts w:ascii="Arial" w:eastAsia="Arial" w:hAnsi="Arial" w:cs="Arial" w:hint="default"/>
        <w:w w:val="100"/>
        <w:sz w:val="22"/>
        <w:szCs w:val="22"/>
        <w:lang w:val="en-US" w:eastAsia="en-US" w:bidi="ar-SA"/>
      </w:rPr>
    </w:lvl>
    <w:lvl w:ilvl="1" w:tplc="AC4C7D3E">
      <w:numFmt w:val="bullet"/>
      <w:lvlText w:val="•"/>
      <w:lvlJc w:val="left"/>
      <w:pPr>
        <w:ind w:left="2534" w:hanging="332"/>
      </w:pPr>
      <w:rPr>
        <w:rFonts w:hint="default"/>
        <w:lang w:val="en-US" w:eastAsia="en-US" w:bidi="ar-SA"/>
      </w:rPr>
    </w:lvl>
    <w:lvl w:ilvl="2" w:tplc="21E0D464">
      <w:numFmt w:val="bullet"/>
      <w:lvlText w:val="•"/>
      <w:lvlJc w:val="left"/>
      <w:pPr>
        <w:ind w:left="3528" w:hanging="332"/>
      </w:pPr>
      <w:rPr>
        <w:rFonts w:hint="default"/>
        <w:lang w:val="en-US" w:eastAsia="en-US" w:bidi="ar-SA"/>
      </w:rPr>
    </w:lvl>
    <w:lvl w:ilvl="3" w:tplc="A6B4B5DA">
      <w:numFmt w:val="bullet"/>
      <w:lvlText w:val="•"/>
      <w:lvlJc w:val="left"/>
      <w:pPr>
        <w:ind w:left="4522" w:hanging="332"/>
      </w:pPr>
      <w:rPr>
        <w:rFonts w:hint="default"/>
        <w:lang w:val="en-US" w:eastAsia="en-US" w:bidi="ar-SA"/>
      </w:rPr>
    </w:lvl>
    <w:lvl w:ilvl="4" w:tplc="FDAEA39C">
      <w:numFmt w:val="bullet"/>
      <w:lvlText w:val="•"/>
      <w:lvlJc w:val="left"/>
      <w:pPr>
        <w:ind w:left="5516" w:hanging="332"/>
      </w:pPr>
      <w:rPr>
        <w:rFonts w:hint="default"/>
        <w:lang w:val="en-US" w:eastAsia="en-US" w:bidi="ar-SA"/>
      </w:rPr>
    </w:lvl>
    <w:lvl w:ilvl="5" w:tplc="1856FBAA">
      <w:numFmt w:val="bullet"/>
      <w:lvlText w:val="•"/>
      <w:lvlJc w:val="left"/>
      <w:pPr>
        <w:ind w:left="6510" w:hanging="332"/>
      </w:pPr>
      <w:rPr>
        <w:rFonts w:hint="default"/>
        <w:lang w:val="en-US" w:eastAsia="en-US" w:bidi="ar-SA"/>
      </w:rPr>
    </w:lvl>
    <w:lvl w:ilvl="6" w:tplc="3FA2A0B6">
      <w:numFmt w:val="bullet"/>
      <w:lvlText w:val="•"/>
      <w:lvlJc w:val="left"/>
      <w:pPr>
        <w:ind w:left="7504" w:hanging="332"/>
      </w:pPr>
      <w:rPr>
        <w:rFonts w:hint="default"/>
        <w:lang w:val="en-US" w:eastAsia="en-US" w:bidi="ar-SA"/>
      </w:rPr>
    </w:lvl>
    <w:lvl w:ilvl="7" w:tplc="0F78F106">
      <w:numFmt w:val="bullet"/>
      <w:lvlText w:val="•"/>
      <w:lvlJc w:val="left"/>
      <w:pPr>
        <w:ind w:left="8498" w:hanging="332"/>
      </w:pPr>
      <w:rPr>
        <w:rFonts w:hint="default"/>
        <w:lang w:val="en-US" w:eastAsia="en-US" w:bidi="ar-SA"/>
      </w:rPr>
    </w:lvl>
    <w:lvl w:ilvl="8" w:tplc="13C01BE4">
      <w:numFmt w:val="bullet"/>
      <w:lvlText w:val="•"/>
      <w:lvlJc w:val="left"/>
      <w:pPr>
        <w:ind w:left="9492" w:hanging="332"/>
      </w:pPr>
      <w:rPr>
        <w:rFonts w:hint="default"/>
        <w:lang w:val="en-US" w:eastAsia="en-US" w:bidi="ar-SA"/>
      </w:rPr>
    </w:lvl>
  </w:abstractNum>
  <w:abstractNum w:abstractNumId="24" w15:restartNumberingAfterBreak="0">
    <w:nsid w:val="58D523CA"/>
    <w:multiLevelType w:val="hybridMultilevel"/>
    <w:tmpl w:val="5C4AFFB2"/>
    <w:lvl w:ilvl="0" w:tplc="2000000F">
      <w:start w:val="1"/>
      <w:numFmt w:val="decimal"/>
      <w:lvlText w:val="%1."/>
      <w:lvlJc w:val="left"/>
      <w:pPr>
        <w:ind w:left="832" w:hanging="360"/>
      </w:pPr>
    </w:lvl>
    <w:lvl w:ilvl="1" w:tplc="20000019" w:tentative="1">
      <w:start w:val="1"/>
      <w:numFmt w:val="lowerLetter"/>
      <w:lvlText w:val="%2."/>
      <w:lvlJc w:val="left"/>
      <w:pPr>
        <w:ind w:left="1552" w:hanging="360"/>
      </w:pPr>
    </w:lvl>
    <w:lvl w:ilvl="2" w:tplc="2000001B" w:tentative="1">
      <w:start w:val="1"/>
      <w:numFmt w:val="lowerRoman"/>
      <w:lvlText w:val="%3."/>
      <w:lvlJc w:val="right"/>
      <w:pPr>
        <w:ind w:left="2272" w:hanging="180"/>
      </w:pPr>
    </w:lvl>
    <w:lvl w:ilvl="3" w:tplc="2000000F" w:tentative="1">
      <w:start w:val="1"/>
      <w:numFmt w:val="decimal"/>
      <w:lvlText w:val="%4."/>
      <w:lvlJc w:val="left"/>
      <w:pPr>
        <w:ind w:left="2992" w:hanging="360"/>
      </w:pPr>
    </w:lvl>
    <w:lvl w:ilvl="4" w:tplc="20000019" w:tentative="1">
      <w:start w:val="1"/>
      <w:numFmt w:val="lowerLetter"/>
      <w:lvlText w:val="%5."/>
      <w:lvlJc w:val="left"/>
      <w:pPr>
        <w:ind w:left="3712" w:hanging="360"/>
      </w:pPr>
    </w:lvl>
    <w:lvl w:ilvl="5" w:tplc="2000001B" w:tentative="1">
      <w:start w:val="1"/>
      <w:numFmt w:val="lowerRoman"/>
      <w:lvlText w:val="%6."/>
      <w:lvlJc w:val="right"/>
      <w:pPr>
        <w:ind w:left="4432" w:hanging="180"/>
      </w:pPr>
    </w:lvl>
    <w:lvl w:ilvl="6" w:tplc="2000000F" w:tentative="1">
      <w:start w:val="1"/>
      <w:numFmt w:val="decimal"/>
      <w:lvlText w:val="%7."/>
      <w:lvlJc w:val="left"/>
      <w:pPr>
        <w:ind w:left="5152" w:hanging="360"/>
      </w:pPr>
    </w:lvl>
    <w:lvl w:ilvl="7" w:tplc="20000019" w:tentative="1">
      <w:start w:val="1"/>
      <w:numFmt w:val="lowerLetter"/>
      <w:lvlText w:val="%8."/>
      <w:lvlJc w:val="left"/>
      <w:pPr>
        <w:ind w:left="5872" w:hanging="360"/>
      </w:pPr>
    </w:lvl>
    <w:lvl w:ilvl="8" w:tplc="2000001B" w:tentative="1">
      <w:start w:val="1"/>
      <w:numFmt w:val="lowerRoman"/>
      <w:lvlText w:val="%9."/>
      <w:lvlJc w:val="right"/>
      <w:pPr>
        <w:ind w:left="6592" w:hanging="180"/>
      </w:pPr>
    </w:lvl>
  </w:abstractNum>
  <w:abstractNum w:abstractNumId="25" w15:restartNumberingAfterBreak="0">
    <w:nsid w:val="5CB84726"/>
    <w:multiLevelType w:val="multilevel"/>
    <w:tmpl w:val="6B3448F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183D06"/>
    <w:multiLevelType w:val="hybridMultilevel"/>
    <w:tmpl w:val="5504FBC4"/>
    <w:lvl w:ilvl="0" w:tplc="20000019">
      <w:start w:val="1"/>
      <w:numFmt w:val="lowerLetter"/>
      <w:lvlText w:val="%1."/>
      <w:lvlJc w:val="left"/>
      <w:pPr>
        <w:ind w:left="832" w:hanging="360"/>
      </w:pPr>
    </w:lvl>
    <w:lvl w:ilvl="1" w:tplc="20000019" w:tentative="1">
      <w:start w:val="1"/>
      <w:numFmt w:val="lowerLetter"/>
      <w:lvlText w:val="%2."/>
      <w:lvlJc w:val="left"/>
      <w:pPr>
        <w:ind w:left="1552" w:hanging="360"/>
      </w:pPr>
    </w:lvl>
    <w:lvl w:ilvl="2" w:tplc="2000001B" w:tentative="1">
      <w:start w:val="1"/>
      <w:numFmt w:val="lowerRoman"/>
      <w:lvlText w:val="%3."/>
      <w:lvlJc w:val="right"/>
      <w:pPr>
        <w:ind w:left="2272" w:hanging="180"/>
      </w:pPr>
    </w:lvl>
    <w:lvl w:ilvl="3" w:tplc="2000000F" w:tentative="1">
      <w:start w:val="1"/>
      <w:numFmt w:val="decimal"/>
      <w:lvlText w:val="%4."/>
      <w:lvlJc w:val="left"/>
      <w:pPr>
        <w:ind w:left="2992" w:hanging="360"/>
      </w:pPr>
    </w:lvl>
    <w:lvl w:ilvl="4" w:tplc="20000019" w:tentative="1">
      <w:start w:val="1"/>
      <w:numFmt w:val="lowerLetter"/>
      <w:lvlText w:val="%5."/>
      <w:lvlJc w:val="left"/>
      <w:pPr>
        <w:ind w:left="3712" w:hanging="360"/>
      </w:pPr>
    </w:lvl>
    <w:lvl w:ilvl="5" w:tplc="2000001B" w:tentative="1">
      <w:start w:val="1"/>
      <w:numFmt w:val="lowerRoman"/>
      <w:lvlText w:val="%6."/>
      <w:lvlJc w:val="right"/>
      <w:pPr>
        <w:ind w:left="4432" w:hanging="180"/>
      </w:pPr>
    </w:lvl>
    <w:lvl w:ilvl="6" w:tplc="2000000F" w:tentative="1">
      <w:start w:val="1"/>
      <w:numFmt w:val="decimal"/>
      <w:lvlText w:val="%7."/>
      <w:lvlJc w:val="left"/>
      <w:pPr>
        <w:ind w:left="5152" w:hanging="360"/>
      </w:pPr>
    </w:lvl>
    <w:lvl w:ilvl="7" w:tplc="20000019" w:tentative="1">
      <w:start w:val="1"/>
      <w:numFmt w:val="lowerLetter"/>
      <w:lvlText w:val="%8."/>
      <w:lvlJc w:val="left"/>
      <w:pPr>
        <w:ind w:left="5872" w:hanging="360"/>
      </w:pPr>
    </w:lvl>
    <w:lvl w:ilvl="8" w:tplc="2000001B" w:tentative="1">
      <w:start w:val="1"/>
      <w:numFmt w:val="lowerRoman"/>
      <w:lvlText w:val="%9."/>
      <w:lvlJc w:val="right"/>
      <w:pPr>
        <w:ind w:left="6592" w:hanging="180"/>
      </w:pPr>
    </w:lvl>
  </w:abstractNum>
  <w:abstractNum w:abstractNumId="27" w15:restartNumberingAfterBreak="0">
    <w:nsid w:val="61D73919"/>
    <w:multiLevelType w:val="hybridMultilevel"/>
    <w:tmpl w:val="5504FBC4"/>
    <w:lvl w:ilvl="0" w:tplc="FFFFFFFF">
      <w:start w:val="1"/>
      <w:numFmt w:val="lowerLetter"/>
      <w:lvlText w:val="%1."/>
      <w:lvlJc w:val="left"/>
      <w:pPr>
        <w:ind w:left="832" w:hanging="360"/>
      </w:p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28" w15:restartNumberingAfterBreak="0">
    <w:nsid w:val="64415783"/>
    <w:multiLevelType w:val="hybridMultilevel"/>
    <w:tmpl w:val="E61AF16C"/>
    <w:lvl w:ilvl="0" w:tplc="56F8E67C">
      <w:start w:val="1"/>
      <w:numFmt w:val="decimal"/>
      <w:lvlText w:val="%1."/>
      <w:lvlJc w:val="left"/>
      <w:pPr>
        <w:ind w:left="560" w:hanging="441"/>
      </w:pPr>
      <w:rPr>
        <w:rFonts w:ascii="Times New Roman" w:eastAsia="Times New Roman" w:hAnsi="Times New Roman" w:cs="Times New Roman" w:hint="default"/>
        <w:b/>
        <w:bCs/>
        <w:w w:val="100"/>
        <w:sz w:val="22"/>
        <w:szCs w:val="22"/>
        <w:lang w:val="en-US" w:eastAsia="en-US" w:bidi="ar-SA"/>
      </w:rPr>
    </w:lvl>
    <w:lvl w:ilvl="1" w:tplc="DAE2D108">
      <w:start w:val="1"/>
      <w:numFmt w:val="decimal"/>
      <w:lvlText w:val="%2."/>
      <w:lvlJc w:val="left"/>
      <w:pPr>
        <w:ind w:left="1580" w:hanging="720"/>
        <w:jc w:val="right"/>
      </w:pPr>
      <w:rPr>
        <w:rFonts w:ascii="Times New Roman" w:eastAsia="Times New Roman" w:hAnsi="Times New Roman" w:cs="Times New Roman" w:hint="default"/>
        <w:b/>
        <w:bCs/>
        <w:spacing w:val="0"/>
        <w:w w:val="100"/>
        <w:sz w:val="28"/>
        <w:szCs w:val="28"/>
        <w:lang w:val="en-US" w:eastAsia="en-US" w:bidi="ar-SA"/>
      </w:rPr>
    </w:lvl>
    <w:lvl w:ilvl="2" w:tplc="A1B0841A">
      <w:start w:val="1"/>
      <w:numFmt w:val="lowerLetter"/>
      <w:lvlText w:val="%3."/>
      <w:lvlJc w:val="left"/>
      <w:pPr>
        <w:ind w:left="1938" w:hanging="360"/>
      </w:pPr>
      <w:rPr>
        <w:rFonts w:hint="default"/>
        <w:spacing w:val="-1"/>
        <w:w w:val="100"/>
        <w:lang w:val="en-US" w:eastAsia="en-US" w:bidi="ar-SA"/>
      </w:rPr>
    </w:lvl>
    <w:lvl w:ilvl="3" w:tplc="77521E8E">
      <w:numFmt w:val="bullet"/>
      <w:lvlText w:val="•"/>
      <w:lvlJc w:val="left"/>
      <w:pPr>
        <w:ind w:left="1940" w:hanging="360"/>
      </w:pPr>
      <w:rPr>
        <w:rFonts w:hint="default"/>
        <w:lang w:val="en-US" w:eastAsia="en-US" w:bidi="ar-SA"/>
      </w:rPr>
    </w:lvl>
    <w:lvl w:ilvl="4" w:tplc="9B4E929A">
      <w:numFmt w:val="bullet"/>
      <w:lvlText w:val="•"/>
      <w:lvlJc w:val="left"/>
      <w:pPr>
        <w:ind w:left="2300" w:hanging="360"/>
      </w:pPr>
      <w:rPr>
        <w:rFonts w:hint="default"/>
        <w:lang w:val="en-US" w:eastAsia="en-US" w:bidi="ar-SA"/>
      </w:rPr>
    </w:lvl>
    <w:lvl w:ilvl="5" w:tplc="86668262">
      <w:numFmt w:val="bullet"/>
      <w:lvlText w:val="•"/>
      <w:lvlJc w:val="left"/>
      <w:pPr>
        <w:ind w:left="3524" w:hanging="360"/>
      </w:pPr>
      <w:rPr>
        <w:rFonts w:hint="default"/>
        <w:lang w:val="en-US" w:eastAsia="en-US" w:bidi="ar-SA"/>
      </w:rPr>
    </w:lvl>
    <w:lvl w:ilvl="6" w:tplc="65306876">
      <w:numFmt w:val="bullet"/>
      <w:lvlText w:val="•"/>
      <w:lvlJc w:val="left"/>
      <w:pPr>
        <w:ind w:left="4748" w:hanging="360"/>
      </w:pPr>
      <w:rPr>
        <w:rFonts w:hint="default"/>
        <w:lang w:val="en-US" w:eastAsia="en-US" w:bidi="ar-SA"/>
      </w:rPr>
    </w:lvl>
    <w:lvl w:ilvl="7" w:tplc="EB4C8ABE">
      <w:numFmt w:val="bullet"/>
      <w:lvlText w:val="•"/>
      <w:lvlJc w:val="left"/>
      <w:pPr>
        <w:ind w:left="5973" w:hanging="360"/>
      </w:pPr>
      <w:rPr>
        <w:rFonts w:hint="default"/>
        <w:lang w:val="en-US" w:eastAsia="en-US" w:bidi="ar-SA"/>
      </w:rPr>
    </w:lvl>
    <w:lvl w:ilvl="8" w:tplc="24869CB6">
      <w:numFmt w:val="bullet"/>
      <w:lvlText w:val="•"/>
      <w:lvlJc w:val="left"/>
      <w:pPr>
        <w:ind w:left="7197" w:hanging="360"/>
      </w:pPr>
      <w:rPr>
        <w:rFonts w:hint="default"/>
        <w:lang w:val="en-US" w:eastAsia="en-US" w:bidi="ar-SA"/>
      </w:rPr>
    </w:lvl>
  </w:abstractNum>
  <w:abstractNum w:abstractNumId="29" w15:restartNumberingAfterBreak="0">
    <w:nsid w:val="69E8302A"/>
    <w:multiLevelType w:val="multilevel"/>
    <w:tmpl w:val="D2D0F73C"/>
    <w:lvl w:ilvl="0">
      <w:start w:val="4"/>
      <w:numFmt w:val="decimal"/>
      <w:lvlText w:val="%1"/>
      <w:lvlJc w:val="left"/>
      <w:pPr>
        <w:ind w:left="1971" w:hanging="360"/>
      </w:pPr>
      <w:rPr>
        <w:rFonts w:hint="default"/>
        <w:lang w:val="en-US" w:eastAsia="en-US" w:bidi="ar-SA"/>
      </w:rPr>
    </w:lvl>
    <w:lvl w:ilvl="1">
      <w:start w:val="1"/>
      <w:numFmt w:val="decimal"/>
      <w:lvlText w:val="%1.%2"/>
      <w:lvlJc w:val="left"/>
      <w:pPr>
        <w:ind w:left="1971" w:hanging="360"/>
      </w:pPr>
      <w:rPr>
        <w:rFonts w:ascii="Times New Roman" w:eastAsia="Times New Roman" w:hAnsi="Times New Roman" w:cs="Times New Roman" w:hint="default"/>
        <w:spacing w:val="-3"/>
        <w:w w:val="99"/>
        <w:sz w:val="24"/>
        <w:szCs w:val="24"/>
        <w:lang w:val="en-US" w:eastAsia="en-US" w:bidi="ar-SA"/>
      </w:rPr>
    </w:lvl>
    <w:lvl w:ilvl="2">
      <w:numFmt w:val="bullet"/>
      <w:lvlText w:val="•"/>
      <w:lvlJc w:val="left"/>
      <w:pPr>
        <w:ind w:left="3880" w:hanging="360"/>
      </w:pPr>
      <w:rPr>
        <w:rFonts w:hint="default"/>
        <w:lang w:val="en-US" w:eastAsia="en-US" w:bidi="ar-SA"/>
      </w:rPr>
    </w:lvl>
    <w:lvl w:ilvl="3">
      <w:numFmt w:val="bullet"/>
      <w:lvlText w:val="•"/>
      <w:lvlJc w:val="left"/>
      <w:pPr>
        <w:ind w:left="4830" w:hanging="360"/>
      </w:pPr>
      <w:rPr>
        <w:rFonts w:hint="default"/>
        <w:lang w:val="en-US" w:eastAsia="en-US" w:bidi="ar-SA"/>
      </w:rPr>
    </w:lvl>
    <w:lvl w:ilvl="4">
      <w:numFmt w:val="bullet"/>
      <w:lvlText w:val="•"/>
      <w:lvlJc w:val="left"/>
      <w:pPr>
        <w:ind w:left="5780" w:hanging="360"/>
      </w:pPr>
      <w:rPr>
        <w:rFonts w:hint="default"/>
        <w:lang w:val="en-US" w:eastAsia="en-US" w:bidi="ar-SA"/>
      </w:rPr>
    </w:lvl>
    <w:lvl w:ilvl="5">
      <w:numFmt w:val="bullet"/>
      <w:lvlText w:val="•"/>
      <w:lvlJc w:val="left"/>
      <w:pPr>
        <w:ind w:left="6730" w:hanging="360"/>
      </w:pPr>
      <w:rPr>
        <w:rFonts w:hint="default"/>
        <w:lang w:val="en-US" w:eastAsia="en-US" w:bidi="ar-SA"/>
      </w:rPr>
    </w:lvl>
    <w:lvl w:ilvl="6">
      <w:numFmt w:val="bullet"/>
      <w:lvlText w:val="•"/>
      <w:lvlJc w:val="left"/>
      <w:pPr>
        <w:ind w:left="7680" w:hanging="360"/>
      </w:pPr>
      <w:rPr>
        <w:rFonts w:hint="default"/>
        <w:lang w:val="en-US" w:eastAsia="en-US" w:bidi="ar-SA"/>
      </w:rPr>
    </w:lvl>
    <w:lvl w:ilvl="7">
      <w:numFmt w:val="bullet"/>
      <w:lvlText w:val="•"/>
      <w:lvlJc w:val="left"/>
      <w:pPr>
        <w:ind w:left="8630" w:hanging="360"/>
      </w:pPr>
      <w:rPr>
        <w:rFonts w:hint="default"/>
        <w:lang w:val="en-US" w:eastAsia="en-US" w:bidi="ar-SA"/>
      </w:rPr>
    </w:lvl>
    <w:lvl w:ilvl="8">
      <w:numFmt w:val="bullet"/>
      <w:lvlText w:val="•"/>
      <w:lvlJc w:val="left"/>
      <w:pPr>
        <w:ind w:left="9580" w:hanging="360"/>
      </w:pPr>
      <w:rPr>
        <w:rFonts w:hint="default"/>
        <w:lang w:val="en-US" w:eastAsia="en-US" w:bidi="ar-SA"/>
      </w:rPr>
    </w:lvl>
  </w:abstractNum>
  <w:abstractNum w:abstractNumId="30" w15:restartNumberingAfterBreak="0">
    <w:nsid w:val="6D2151A0"/>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F3C2D25"/>
    <w:multiLevelType w:val="hybridMultilevel"/>
    <w:tmpl w:val="49B89FF2"/>
    <w:lvl w:ilvl="0" w:tplc="81D40972">
      <w:start w:val="1"/>
      <w:numFmt w:val="lowerLetter"/>
      <w:lvlText w:val="%1)"/>
      <w:lvlJc w:val="left"/>
      <w:pPr>
        <w:ind w:left="199" w:hanging="163"/>
      </w:pPr>
      <w:rPr>
        <w:rFonts w:ascii="Caladea" w:eastAsia="Caladea" w:hAnsi="Caladea" w:cs="Caladea" w:hint="default"/>
        <w:spacing w:val="-1"/>
        <w:w w:val="99"/>
        <w:sz w:val="15"/>
        <w:szCs w:val="15"/>
        <w:lang w:val="en-US" w:eastAsia="en-US" w:bidi="ar-SA"/>
      </w:rPr>
    </w:lvl>
    <w:lvl w:ilvl="1" w:tplc="C52CA1BC">
      <w:numFmt w:val="bullet"/>
      <w:lvlText w:val="•"/>
      <w:lvlJc w:val="left"/>
      <w:pPr>
        <w:ind w:left="631" w:hanging="163"/>
      </w:pPr>
      <w:rPr>
        <w:rFonts w:hint="default"/>
        <w:lang w:val="en-US" w:eastAsia="en-US" w:bidi="ar-SA"/>
      </w:rPr>
    </w:lvl>
    <w:lvl w:ilvl="2" w:tplc="4B30E782">
      <w:numFmt w:val="bullet"/>
      <w:lvlText w:val="•"/>
      <w:lvlJc w:val="left"/>
      <w:pPr>
        <w:ind w:left="1062" w:hanging="163"/>
      </w:pPr>
      <w:rPr>
        <w:rFonts w:hint="default"/>
        <w:lang w:val="en-US" w:eastAsia="en-US" w:bidi="ar-SA"/>
      </w:rPr>
    </w:lvl>
    <w:lvl w:ilvl="3" w:tplc="29C85B00">
      <w:numFmt w:val="bullet"/>
      <w:lvlText w:val="•"/>
      <w:lvlJc w:val="left"/>
      <w:pPr>
        <w:ind w:left="1493" w:hanging="163"/>
      </w:pPr>
      <w:rPr>
        <w:rFonts w:hint="default"/>
        <w:lang w:val="en-US" w:eastAsia="en-US" w:bidi="ar-SA"/>
      </w:rPr>
    </w:lvl>
    <w:lvl w:ilvl="4" w:tplc="9C804DA0">
      <w:numFmt w:val="bullet"/>
      <w:lvlText w:val="•"/>
      <w:lvlJc w:val="left"/>
      <w:pPr>
        <w:ind w:left="1924" w:hanging="163"/>
      </w:pPr>
      <w:rPr>
        <w:rFonts w:hint="default"/>
        <w:lang w:val="en-US" w:eastAsia="en-US" w:bidi="ar-SA"/>
      </w:rPr>
    </w:lvl>
    <w:lvl w:ilvl="5" w:tplc="5B820BB0">
      <w:numFmt w:val="bullet"/>
      <w:lvlText w:val="•"/>
      <w:lvlJc w:val="left"/>
      <w:pPr>
        <w:ind w:left="2355" w:hanging="163"/>
      </w:pPr>
      <w:rPr>
        <w:rFonts w:hint="default"/>
        <w:lang w:val="en-US" w:eastAsia="en-US" w:bidi="ar-SA"/>
      </w:rPr>
    </w:lvl>
    <w:lvl w:ilvl="6" w:tplc="AB08E18C">
      <w:numFmt w:val="bullet"/>
      <w:lvlText w:val="•"/>
      <w:lvlJc w:val="left"/>
      <w:pPr>
        <w:ind w:left="2786" w:hanging="163"/>
      </w:pPr>
      <w:rPr>
        <w:rFonts w:hint="default"/>
        <w:lang w:val="en-US" w:eastAsia="en-US" w:bidi="ar-SA"/>
      </w:rPr>
    </w:lvl>
    <w:lvl w:ilvl="7" w:tplc="649E88EA">
      <w:numFmt w:val="bullet"/>
      <w:lvlText w:val="•"/>
      <w:lvlJc w:val="left"/>
      <w:pPr>
        <w:ind w:left="3217" w:hanging="163"/>
      </w:pPr>
      <w:rPr>
        <w:rFonts w:hint="default"/>
        <w:lang w:val="en-US" w:eastAsia="en-US" w:bidi="ar-SA"/>
      </w:rPr>
    </w:lvl>
    <w:lvl w:ilvl="8" w:tplc="E7D691EE">
      <w:numFmt w:val="bullet"/>
      <w:lvlText w:val="•"/>
      <w:lvlJc w:val="left"/>
      <w:pPr>
        <w:ind w:left="3648" w:hanging="163"/>
      </w:pPr>
      <w:rPr>
        <w:rFonts w:hint="default"/>
        <w:lang w:val="en-US" w:eastAsia="en-US" w:bidi="ar-SA"/>
      </w:rPr>
    </w:lvl>
  </w:abstractNum>
  <w:abstractNum w:abstractNumId="32" w15:restartNumberingAfterBreak="0">
    <w:nsid w:val="71994076"/>
    <w:multiLevelType w:val="hybridMultilevel"/>
    <w:tmpl w:val="44889264"/>
    <w:lvl w:ilvl="0" w:tplc="80AA6930">
      <w:start w:val="1"/>
      <w:numFmt w:val="decimal"/>
      <w:lvlText w:val="%1."/>
      <w:lvlJc w:val="left"/>
      <w:pPr>
        <w:ind w:left="1185" w:hanging="363"/>
        <w:jc w:val="right"/>
      </w:pPr>
      <w:rPr>
        <w:rFonts w:ascii="Arial" w:eastAsia="Arial" w:hAnsi="Arial" w:cs="Arial" w:hint="default"/>
        <w:spacing w:val="-1"/>
        <w:w w:val="100"/>
        <w:sz w:val="22"/>
        <w:szCs w:val="22"/>
        <w:lang w:val="en-US" w:eastAsia="en-US" w:bidi="ar-SA"/>
      </w:rPr>
    </w:lvl>
    <w:lvl w:ilvl="1" w:tplc="EAE6239C">
      <w:numFmt w:val="bullet"/>
      <w:lvlText w:val="•"/>
      <w:lvlJc w:val="left"/>
      <w:pPr>
        <w:ind w:left="2216" w:hanging="363"/>
      </w:pPr>
      <w:rPr>
        <w:rFonts w:hint="default"/>
        <w:lang w:val="en-US" w:eastAsia="en-US" w:bidi="ar-SA"/>
      </w:rPr>
    </w:lvl>
    <w:lvl w:ilvl="2" w:tplc="9558CC90">
      <w:numFmt w:val="bullet"/>
      <w:lvlText w:val="•"/>
      <w:lvlJc w:val="left"/>
      <w:pPr>
        <w:ind w:left="3252" w:hanging="363"/>
      </w:pPr>
      <w:rPr>
        <w:rFonts w:hint="default"/>
        <w:lang w:val="en-US" w:eastAsia="en-US" w:bidi="ar-SA"/>
      </w:rPr>
    </w:lvl>
    <w:lvl w:ilvl="3" w:tplc="42F87AFC">
      <w:numFmt w:val="bullet"/>
      <w:lvlText w:val="•"/>
      <w:lvlJc w:val="left"/>
      <w:pPr>
        <w:ind w:left="4288" w:hanging="363"/>
      </w:pPr>
      <w:rPr>
        <w:rFonts w:hint="default"/>
        <w:lang w:val="en-US" w:eastAsia="en-US" w:bidi="ar-SA"/>
      </w:rPr>
    </w:lvl>
    <w:lvl w:ilvl="4" w:tplc="85DA662A">
      <w:numFmt w:val="bullet"/>
      <w:lvlText w:val="•"/>
      <w:lvlJc w:val="left"/>
      <w:pPr>
        <w:ind w:left="5324" w:hanging="363"/>
      </w:pPr>
      <w:rPr>
        <w:rFonts w:hint="default"/>
        <w:lang w:val="en-US" w:eastAsia="en-US" w:bidi="ar-SA"/>
      </w:rPr>
    </w:lvl>
    <w:lvl w:ilvl="5" w:tplc="F19EEEA8">
      <w:numFmt w:val="bullet"/>
      <w:lvlText w:val="•"/>
      <w:lvlJc w:val="left"/>
      <w:pPr>
        <w:ind w:left="6360" w:hanging="363"/>
      </w:pPr>
      <w:rPr>
        <w:rFonts w:hint="default"/>
        <w:lang w:val="en-US" w:eastAsia="en-US" w:bidi="ar-SA"/>
      </w:rPr>
    </w:lvl>
    <w:lvl w:ilvl="6" w:tplc="33CA5508">
      <w:numFmt w:val="bullet"/>
      <w:lvlText w:val="•"/>
      <w:lvlJc w:val="left"/>
      <w:pPr>
        <w:ind w:left="7396" w:hanging="363"/>
      </w:pPr>
      <w:rPr>
        <w:rFonts w:hint="default"/>
        <w:lang w:val="en-US" w:eastAsia="en-US" w:bidi="ar-SA"/>
      </w:rPr>
    </w:lvl>
    <w:lvl w:ilvl="7" w:tplc="AE3CB5F8">
      <w:numFmt w:val="bullet"/>
      <w:lvlText w:val="•"/>
      <w:lvlJc w:val="left"/>
      <w:pPr>
        <w:ind w:left="8432" w:hanging="363"/>
      </w:pPr>
      <w:rPr>
        <w:rFonts w:hint="default"/>
        <w:lang w:val="en-US" w:eastAsia="en-US" w:bidi="ar-SA"/>
      </w:rPr>
    </w:lvl>
    <w:lvl w:ilvl="8" w:tplc="7FC2A2C0">
      <w:numFmt w:val="bullet"/>
      <w:lvlText w:val="•"/>
      <w:lvlJc w:val="left"/>
      <w:pPr>
        <w:ind w:left="9468" w:hanging="363"/>
      </w:pPr>
      <w:rPr>
        <w:rFonts w:hint="default"/>
        <w:lang w:val="en-US" w:eastAsia="en-US" w:bidi="ar-SA"/>
      </w:rPr>
    </w:lvl>
  </w:abstractNum>
  <w:abstractNum w:abstractNumId="33" w15:restartNumberingAfterBreak="0">
    <w:nsid w:val="7330366E"/>
    <w:multiLevelType w:val="hybridMultilevel"/>
    <w:tmpl w:val="24148E46"/>
    <w:lvl w:ilvl="0" w:tplc="FFFFFFFF">
      <w:start w:val="1"/>
      <w:numFmt w:val="lowerRoman"/>
      <w:lvlText w:val="%1)"/>
      <w:lvlJc w:val="left"/>
      <w:pPr>
        <w:ind w:left="720" w:hanging="360"/>
      </w:pPr>
      <w:rPr>
        <w:rFonts w:ascii="Arial" w:eastAsia="Arial" w:hAnsi="Arial" w:cs="Arial" w:hint="default"/>
        <w:spacing w:val="-4"/>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C56A38"/>
    <w:multiLevelType w:val="hybridMultilevel"/>
    <w:tmpl w:val="315AD5EE"/>
    <w:lvl w:ilvl="0" w:tplc="8394237C">
      <w:start w:val="1"/>
      <w:numFmt w:val="lowerLetter"/>
      <w:lvlText w:val="%1)"/>
      <w:lvlJc w:val="left"/>
      <w:pPr>
        <w:ind w:left="199" w:hanging="163"/>
      </w:pPr>
      <w:rPr>
        <w:rFonts w:hint="default"/>
        <w:spacing w:val="-1"/>
        <w:w w:val="99"/>
        <w:sz w:val="22"/>
        <w:szCs w:val="22"/>
        <w:lang w:val="en-US" w:eastAsia="en-US" w:bidi="ar-SA"/>
      </w:rPr>
    </w:lvl>
    <w:lvl w:ilvl="1" w:tplc="FFFFFFFF">
      <w:numFmt w:val="bullet"/>
      <w:lvlText w:val="•"/>
      <w:lvlJc w:val="left"/>
      <w:pPr>
        <w:ind w:left="631" w:hanging="163"/>
      </w:pPr>
      <w:rPr>
        <w:rFonts w:hint="default"/>
        <w:lang w:val="en-US" w:eastAsia="en-US" w:bidi="ar-SA"/>
      </w:rPr>
    </w:lvl>
    <w:lvl w:ilvl="2" w:tplc="FFFFFFFF">
      <w:numFmt w:val="bullet"/>
      <w:lvlText w:val="•"/>
      <w:lvlJc w:val="left"/>
      <w:pPr>
        <w:ind w:left="1062" w:hanging="163"/>
      </w:pPr>
      <w:rPr>
        <w:rFonts w:hint="default"/>
        <w:lang w:val="en-US" w:eastAsia="en-US" w:bidi="ar-SA"/>
      </w:rPr>
    </w:lvl>
    <w:lvl w:ilvl="3" w:tplc="FFFFFFFF">
      <w:numFmt w:val="bullet"/>
      <w:lvlText w:val="•"/>
      <w:lvlJc w:val="left"/>
      <w:pPr>
        <w:ind w:left="1493" w:hanging="163"/>
      </w:pPr>
      <w:rPr>
        <w:rFonts w:hint="default"/>
        <w:lang w:val="en-US" w:eastAsia="en-US" w:bidi="ar-SA"/>
      </w:rPr>
    </w:lvl>
    <w:lvl w:ilvl="4" w:tplc="FFFFFFFF">
      <w:numFmt w:val="bullet"/>
      <w:lvlText w:val="•"/>
      <w:lvlJc w:val="left"/>
      <w:pPr>
        <w:ind w:left="1924" w:hanging="163"/>
      </w:pPr>
      <w:rPr>
        <w:rFonts w:hint="default"/>
        <w:lang w:val="en-US" w:eastAsia="en-US" w:bidi="ar-SA"/>
      </w:rPr>
    </w:lvl>
    <w:lvl w:ilvl="5" w:tplc="FFFFFFFF">
      <w:numFmt w:val="bullet"/>
      <w:lvlText w:val="•"/>
      <w:lvlJc w:val="left"/>
      <w:pPr>
        <w:ind w:left="2355" w:hanging="163"/>
      </w:pPr>
      <w:rPr>
        <w:rFonts w:hint="default"/>
        <w:lang w:val="en-US" w:eastAsia="en-US" w:bidi="ar-SA"/>
      </w:rPr>
    </w:lvl>
    <w:lvl w:ilvl="6" w:tplc="FFFFFFFF">
      <w:numFmt w:val="bullet"/>
      <w:lvlText w:val="•"/>
      <w:lvlJc w:val="left"/>
      <w:pPr>
        <w:ind w:left="2786" w:hanging="163"/>
      </w:pPr>
      <w:rPr>
        <w:rFonts w:hint="default"/>
        <w:lang w:val="en-US" w:eastAsia="en-US" w:bidi="ar-SA"/>
      </w:rPr>
    </w:lvl>
    <w:lvl w:ilvl="7" w:tplc="FFFFFFFF">
      <w:numFmt w:val="bullet"/>
      <w:lvlText w:val="•"/>
      <w:lvlJc w:val="left"/>
      <w:pPr>
        <w:ind w:left="3217" w:hanging="163"/>
      </w:pPr>
      <w:rPr>
        <w:rFonts w:hint="default"/>
        <w:lang w:val="en-US" w:eastAsia="en-US" w:bidi="ar-SA"/>
      </w:rPr>
    </w:lvl>
    <w:lvl w:ilvl="8" w:tplc="FFFFFFFF">
      <w:numFmt w:val="bullet"/>
      <w:lvlText w:val="•"/>
      <w:lvlJc w:val="left"/>
      <w:pPr>
        <w:ind w:left="3648" w:hanging="163"/>
      </w:pPr>
      <w:rPr>
        <w:rFonts w:hint="default"/>
        <w:lang w:val="en-US" w:eastAsia="en-US" w:bidi="ar-SA"/>
      </w:rPr>
    </w:lvl>
  </w:abstractNum>
  <w:abstractNum w:abstractNumId="35" w15:restartNumberingAfterBreak="0">
    <w:nsid w:val="78105F47"/>
    <w:multiLevelType w:val="hybridMultilevel"/>
    <w:tmpl w:val="98A2055C"/>
    <w:lvl w:ilvl="0" w:tplc="0A30442E">
      <w:start w:val="1"/>
      <w:numFmt w:val="lowerRoman"/>
      <w:lvlText w:val="%1)"/>
      <w:lvlJc w:val="left"/>
      <w:pPr>
        <w:ind w:left="720" w:hanging="360"/>
      </w:pPr>
      <w:rPr>
        <w:rFonts w:ascii="Arial" w:eastAsia="Arial" w:hAnsi="Arial" w:cs="Arial" w:hint="default"/>
        <w:spacing w:val="-4"/>
        <w:w w:val="100"/>
        <w:sz w:val="22"/>
        <w:szCs w:val="22"/>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98444912">
    <w:abstractNumId w:val="32"/>
  </w:num>
  <w:num w:numId="2" w16cid:durableId="1324821574">
    <w:abstractNumId w:val="1"/>
  </w:num>
  <w:num w:numId="3" w16cid:durableId="1970471555">
    <w:abstractNumId w:val="23"/>
  </w:num>
  <w:num w:numId="4" w16cid:durableId="1605336661">
    <w:abstractNumId w:val="9"/>
  </w:num>
  <w:num w:numId="5" w16cid:durableId="616329682">
    <w:abstractNumId w:val="20"/>
  </w:num>
  <w:num w:numId="6" w16cid:durableId="1457600925">
    <w:abstractNumId w:val="6"/>
  </w:num>
  <w:num w:numId="7" w16cid:durableId="657997725">
    <w:abstractNumId w:val="2"/>
  </w:num>
  <w:num w:numId="8" w16cid:durableId="1193887049">
    <w:abstractNumId w:val="10"/>
  </w:num>
  <w:num w:numId="9" w16cid:durableId="1643846319">
    <w:abstractNumId w:val="19"/>
  </w:num>
  <w:num w:numId="10" w16cid:durableId="576405543">
    <w:abstractNumId w:val="29"/>
  </w:num>
  <w:num w:numId="11" w16cid:durableId="265506184">
    <w:abstractNumId w:val="11"/>
  </w:num>
  <w:num w:numId="12" w16cid:durableId="1104114280">
    <w:abstractNumId w:val="28"/>
  </w:num>
  <w:num w:numId="13" w16cid:durableId="2026907801">
    <w:abstractNumId w:val="18"/>
  </w:num>
  <w:num w:numId="14" w16cid:durableId="1538348139">
    <w:abstractNumId w:val="31"/>
  </w:num>
  <w:num w:numId="15" w16cid:durableId="1410809585">
    <w:abstractNumId w:val="16"/>
  </w:num>
  <w:num w:numId="16" w16cid:durableId="228081187">
    <w:abstractNumId w:val="8"/>
  </w:num>
  <w:num w:numId="17" w16cid:durableId="1010138091">
    <w:abstractNumId w:val="12"/>
  </w:num>
  <w:num w:numId="18" w16cid:durableId="808983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40489">
    <w:abstractNumId w:val="30"/>
  </w:num>
  <w:num w:numId="20" w16cid:durableId="944726351">
    <w:abstractNumId w:val="0"/>
  </w:num>
  <w:num w:numId="21" w16cid:durableId="22479641">
    <w:abstractNumId w:val="4"/>
  </w:num>
  <w:num w:numId="22" w16cid:durableId="863908316">
    <w:abstractNumId w:val="3"/>
  </w:num>
  <w:num w:numId="23" w16cid:durableId="1813250890">
    <w:abstractNumId w:val="21"/>
  </w:num>
  <w:num w:numId="24" w16cid:durableId="1109472716">
    <w:abstractNumId w:val="21"/>
  </w:num>
  <w:num w:numId="25" w16cid:durableId="1540163399">
    <w:abstractNumId w:val="21"/>
  </w:num>
  <w:num w:numId="26" w16cid:durableId="444544245">
    <w:abstractNumId w:val="22"/>
  </w:num>
  <w:num w:numId="27" w16cid:durableId="40059187">
    <w:abstractNumId w:val="21"/>
  </w:num>
  <w:num w:numId="28" w16cid:durableId="1838887946">
    <w:abstractNumId w:val="14"/>
  </w:num>
  <w:num w:numId="29" w16cid:durableId="1679699893">
    <w:abstractNumId w:val="25"/>
  </w:num>
  <w:num w:numId="30" w16cid:durableId="717510383">
    <w:abstractNumId w:val="34"/>
  </w:num>
  <w:num w:numId="31" w16cid:durableId="1141800168">
    <w:abstractNumId w:val="7"/>
  </w:num>
  <w:num w:numId="32" w16cid:durableId="1275943507">
    <w:abstractNumId w:val="24"/>
  </w:num>
  <w:num w:numId="33" w16cid:durableId="2141529946">
    <w:abstractNumId w:val="26"/>
  </w:num>
  <w:num w:numId="34" w16cid:durableId="926353538">
    <w:abstractNumId w:val="5"/>
  </w:num>
  <w:num w:numId="35" w16cid:durableId="1490905801">
    <w:abstractNumId w:val="13"/>
  </w:num>
  <w:num w:numId="36" w16cid:durableId="761032985">
    <w:abstractNumId w:val="27"/>
  </w:num>
  <w:num w:numId="37" w16cid:durableId="755596095">
    <w:abstractNumId w:val="35"/>
  </w:num>
  <w:num w:numId="38" w16cid:durableId="1293293991">
    <w:abstractNumId w:val="33"/>
  </w:num>
  <w:num w:numId="39" w16cid:durableId="1993869739">
    <w:abstractNumId w:val="15"/>
  </w:num>
  <w:num w:numId="40" w16cid:durableId="14567582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E5"/>
    <w:rsid w:val="00001F1A"/>
    <w:rsid w:val="000062DB"/>
    <w:rsid w:val="000124FB"/>
    <w:rsid w:val="000438F2"/>
    <w:rsid w:val="0005650E"/>
    <w:rsid w:val="00071D68"/>
    <w:rsid w:val="00072350"/>
    <w:rsid w:val="000841DC"/>
    <w:rsid w:val="0008684B"/>
    <w:rsid w:val="00097E8B"/>
    <w:rsid w:val="000A41BE"/>
    <w:rsid w:val="000A5882"/>
    <w:rsid w:val="000B142F"/>
    <w:rsid w:val="000B2319"/>
    <w:rsid w:val="000B42CF"/>
    <w:rsid w:val="000B711D"/>
    <w:rsid w:val="000C5BC9"/>
    <w:rsid w:val="000D1E51"/>
    <w:rsid w:val="000D491E"/>
    <w:rsid w:val="000E23EB"/>
    <w:rsid w:val="000F07E7"/>
    <w:rsid w:val="000F4D49"/>
    <w:rsid w:val="00100428"/>
    <w:rsid w:val="001019F0"/>
    <w:rsid w:val="001123CA"/>
    <w:rsid w:val="00117E25"/>
    <w:rsid w:val="00120DDF"/>
    <w:rsid w:val="00124D1B"/>
    <w:rsid w:val="00130D42"/>
    <w:rsid w:val="001314E0"/>
    <w:rsid w:val="001520B3"/>
    <w:rsid w:val="0016037C"/>
    <w:rsid w:val="00160658"/>
    <w:rsid w:val="00164338"/>
    <w:rsid w:val="00167E5B"/>
    <w:rsid w:val="00171C2C"/>
    <w:rsid w:val="00190CB7"/>
    <w:rsid w:val="001A1527"/>
    <w:rsid w:val="001B5F56"/>
    <w:rsid w:val="001D147D"/>
    <w:rsid w:val="001D33E6"/>
    <w:rsid w:val="001D7598"/>
    <w:rsid w:val="002074F0"/>
    <w:rsid w:val="00221A96"/>
    <w:rsid w:val="00222810"/>
    <w:rsid w:val="00223211"/>
    <w:rsid w:val="002315D2"/>
    <w:rsid w:val="002527BB"/>
    <w:rsid w:val="00256739"/>
    <w:rsid w:val="00267A1E"/>
    <w:rsid w:val="00271CEF"/>
    <w:rsid w:val="00276CEA"/>
    <w:rsid w:val="002833AF"/>
    <w:rsid w:val="002840A4"/>
    <w:rsid w:val="00287947"/>
    <w:rsid w:val="0029782B"/>
    <w:rsid w:val="002A00B6"/>
    <w:rsid w:val="002A1EE1"/>
    <w:rsid w:val="002A5485"/>
    <w:rsid w:val="002B32EF"/>
    <w:rsid w:val="002B767F"/>
    <w:rsid w:val="002C0E9B"/>
    <w:rsid w:val="002C248F"/>
    <w:rsid w:val="002C56C1"/>
    <w:rsid w:val="002C7C67"/>
    <w:rsid w:val="002D291F"/>
    <w:rsid w:val="002E4200"/>
    <w:rsid w:val="002F04AF"/>
    <w:rsid w:val="002F2A29"/>
    <w:rsid w:val="002F30A0"/>
    <w:rsid w:val="00316CA0"/>
    <w:rsid w:val="00324CA6"/>
    <w:rsid w:val="00327025"/>
    <w:rsid w:val="00343501"/>
    <w:rsid w:val="00364989"/>
    <w:rsid w:val="00375004"/>
    <w:rsid w:val="00393E81"/>
    <w:rsid w:val="00397CE2"/>
    <w:rsid w:val="003A3A5F"/>
    <w:rsid w:val="003A3B45"/>
    <w:rsid w:val="003A5289"/>
    <w:rsid w:val="003B2B27"/>
    <w:rsid w:val="003C4CCC"/>
    <w:rsid w:val="003C66D2"/>
    <w:rsid w:val="003C722C"/>
    <w:rsid w:val="003D11D1"/>
    <w:rsid w:val="003D3E21"/>
    <w:rsid w:val="003D76DB"/>
    <w:rsid w:val="003D7C37"/>
    <w:rsid w:val="003E5418"/>
    <w:rsid w:val="003E6441"/>
    <w:rsid w:val="003F1C01"/>
    <w:rsid w:val="0040709B"/>
    <w:rsid w:val="0041174A"/>
    <w:rsid w:val="004139D7"/>
    <w:rsid w:val="00422E9C"/>
    <w:rsid w:val="0042484E"/>
    <w:rsid w:val="00424A41"/>
    <w:rsid w:val="00431110"/>
    <w:rsid w:val="00437F1C"/>
    <w:rsid w:val="00445241"/>
    <w:rsid w:val="004453A6"/>
    <w:rsid w:val="00447FEC"/>
    <w:rsid w:val="0045475A"/>
    <w:rsid w:val="00471C77"/>
    <w:rsid w:val="00495F15"/>
    <w:rsid w:val="00497DA5"/>
    <w:rsid w:val="004B2241"/>
    <w:rsid w:val="004B25DA"/>
    <w:rsid w:val="004B5FCF"/>
    <w:rsid w:val="004C4992"/>
    <w:rsid w:val="004C7BEA"/>
    <w:rsid w:val="004D2F92"/>
    <w:rsid w:val="004E067C"/>
    <w:rsid w:val="004E0810"/>
    <w:rsid w:val="004E3895"/>
    <w:rsid w:val="004E6700"/>
    <w:rsid w:val="004F6B20"/>
    <w:rsid w:val="004F7D4B"/>
    <w:rsid w:val="004F7DD7"/>
    <w:rsid w:val="00500E41"/>
    <w:rsid w:val="005011F4"/>
    <w:rsid w:val="00501E01"/>
    <w:rsid w:val="00504AE2"/>
    <w:rsid w:val="00506062"/>
    <w:rsid w:val="00522B4B"/>
    <w:rsid w:val="00527BDF"/>
    <w:rsid w:val="00534FF5"/>
    <w:rsid w:val="00555ADB"/>
    <w:rsid w:val="00561FB5"/>
    <w:rsid w:val="0057773A"/>
    <w:rsid w:val="00585CB9"/>
    <w:rsid w:val="00590C45"/>
    <w:rsid w:val="00591748"/>
    <w:rsid w:val="005A167C"/>
    <w:rsid w:val="005B6521"/>
    <w:rsid w:val="005C02EA"/>
    <w:rsid w:val="005C1075"/>
    <w:rsid w:val="005C1460"/>
    <w:rsid w:val="005D475A"/>
    <w:rsid w:val="005E09AE"/>
    <w:rsid w:val="005F67C7"/>
    <w:rsid w:val="00614A0D"/>
    <w:rsid w:val="0061781D"/>
    <w:rsid w:val="006229BA"/>
    <w:rsid w:val="00636A09"/>
    <w:rsid w:val="00636D05"/>
    <w:rsid w:val="00642FD4"/>
    <w:rsid w:val="0064396E"/>
    <w:rsid w:val="00646E42"/>
    <w:rsid w:val="0067082C"/>
    <w:rsid w:val="00671F65"/>
    <w:rsid w:val="006932E4"/>
    <w:rsid w:val="006A07B6"/>
    <w:rsid w:val="006B1A40"/>
    <w:rsid w:val="006C2F7B"/>
    <w:rsid w:val="006C66DD"/>
    <w:rsid w:val="006C719C"/>
    <w:rsid w:val="006D3FD7"/>
    <w:rsid w:val="006D74D6"/>
    <w:rsid w:val="006E71AC"/>
    <w:rsid w:val="006F0060"/>
    <w:rsid w:val="006F41A6"/>
    <w:rsid w:val="0070057C"/>
    <w:rsid w:val="00701284"/>
    <w:rsid w:val="007224EA"/>
    <w:rsid w:val="007225BC"/>
    <w:rsid w:val="0072757E"/>
    <w:rsid w:val="00733F31"/>
    <w:rsid w:val="00734A49"/>
    <w:rsid w:val="007375C9"/>
    <w:rsid w:val="007652EF"/>
    <w:rsid w:val="00770362"/>
    <w:rsid w:val="007A2E2A"/>
    <w:rsid w:val="007A5992"/>
    <w:rsid w:val="007B0EC3"/>
    <w:rsid w:val="007B3EB4"/>
    <w:rsid w:val="007C0872"/>
    <w:rsid w:val="007D4BC6"/>
    <w:rsid w:val="007D56D4"/>
    <w:rsid w:val="007D5A82"/>
    <w:rsid w:val="007D6970"/>
    <w:rsid w:val="007E4E96"/>
    <w:rsid w:val="007E525C"/>
    <w:rsid w:val="007F7DD5"/>
    <w:rsid w:val="008033BF"/>
    <w:rsid w:val="00811008"/>
    <w:rsid w:val="0082011B"/>
    <w:rsid w:val="008225CE"/>
    <w:rsid w:val="008322B4"/>
    <w:rsid w:val="0084532B"/>
    <w:rsid w:val="00864981"/>
    <w:rsid w:val="00873DD4"/>
    <w:rsid w:val="00874D5C"/>
    <w:rsid w:val="008808C4"/>
    <w:rsid w:val="0088188D"/>
    <w:rsid w:val="008822E2"/>
    <w:rsid w:val="0088266F"/>
    <w:rsid w:val="008963C0"/>
    <w:rsid w:val="008A46CD"/>
    <w:rsid w:val="008A4D87"/>
    <w:rsid w:val="008B6542"/>
    <w:rsid w:val="008B735A"/>
    <w:rsid w:val="008C0CE8"/>
    <w:rsid w:val="008D56AF"/>
    <w:rsid w:val="008E4609"/>
    <w:rsid w:val="008F3D27"/>
    <w:rsid w:val="00900EF9"/>
    <w:rsid w:val="00910773"/>
    <w:rsid w:val="00924931"/>
    <w:rsid w:val="00925FC9"/>
    <w:rsid w:val="00945C75"/>
    <w:rsid w:val="00947FF8"/>
    <w:rsid w:val="00954093"/>
    <w:rsid w:val="00955E51"/>
    <w:rsid w:val="00967013"/>
    <w:rsid w:val="0097059E"/>
    <w:rsid w:val="009740AA"/>
    <w:rsid w:val="009851BE"/>
    <w:rsid w:val="00987099"/>
    <w:rsid w:val="009A4AB7"/>
    <w:rsid w:val="009B68EB"/>
    <w:rsid w:val="009C004D"/>
    <w:rsid w:val="009C359B"/>
    <w:rsid w:val="009C7FE4"/>
    <w:rsid w:val="009D7DF1"/>
    <w:rsid w:val="009E73F3"/>
    <w:rsid w:val="009F2519"/>
    <w:rsid w:val="00A03887"/>
    <w:rsid w:val="00A21AB6"/>
    <w:rsid w:val="00A259A3"/>
    <w:rsid w:val="00A34BAF"/>
    <w:rsid w:val="00A40DC4"/>
    <w:rsid w:val="00A51DAC"/>
    <w:rsid w:val="00A577B5"/>
    <w:rsid w:val="00A6196E"/>
    <w:rsid w:val="00A80FE0"/>
    <w:rsid w:val="00A84CA7"/>
    <w:rsid w:val="00A87156"/>
    <w:rsid w:val="00A90EED"/>
    <w:rsid w:val="00A91363"/>
    <w:rsid w:val="00A9451C"/>
    <w:rsid w:val="00AA2A1C"/>
    <w:rsid w:val="00AA2B2F"/>
    <w:rsid w:val="00AB41EC"/>
    <w:rsid w:val="00AD108F"/>
    <w:rsid w:val="00AD3576"/>
    <w:rsid w:val="00AD5697"/>
    <w:rsid w:val="00AD5A9F"/>
    <w:rsid w:val="00AE20F4"/>
    <w:rsid w:val="00AE29ED"/>
    <w:rsid w:val="00AE3556"/>
    <w:rsid w:val="00B02983"/>
    <w:rsid w:val="00B102C4"/>
    <w:rsid w:val="00B11165"/>
    <w:rsid w:val="00B12D50"/>
    <w:rsid w:val="00B25FF1"/>
    <w:rsid w:val="00B30542"/>
    <w:rsid w:val="00B425F8"/>
    <w:rsid w:val="00B44086"/>
    <w:rsid w:val="00B54075"/>
    <w:rsid w:val="00B65E73"/>
    <w:rsid w:val="00B72EE5"/>
    <w:rsid w:val="00B755C0"/>
    <w:rsid w:val="00B7742E"/>
    <w:rsid w:val="00B77948"/>
    <w:rsid w:val="00B8109E"/>
    <w:rsid w:val="00B83626"/>
    <w:rsid w:val="00B83A4D"/>
    <w:rsid w:val="00B9505F"/>
    <w:rsid w:val="00B96417"/>
    <w:rsid w:val="00BA03A2"/>
    <w:rsid w:val="00BB4B8B"/>
    <w:rsid w:val="00BD3575"/>
    <w:rsid w:val="00C01065"/>
    <w:rsid w:val="00C01AD0"/>
    <w:rsid w:val="00C0442A"/>
    <w:rsid w:val="00C10978"/>
    <w:rsid w:val="00C12D9F"/>
    <w:rsid w:val="00C162C6"/>
    <w:rsid w:val="00C26C6C"/>
    <w:rsid w:val="00C341A5"/>
    <w:rsid w:val="00C35C7C"/>
    <w:rsid w:val="00C36DFA"/>
    <w:rsid w:val="00C42452"/>
    <w:rsid w:val="00C521C8"/>
    <w:rsid w:val="00C6006F"/>
    <w:rsid w:val="00C70CF5"/>
    <w:rsid w:val="00C7417E"/>
    <w:rsid w:val="00C747A5"/>
    <w:rsid w:val="00C903E5"/>
    <w:rsid w:val="00C932FA"/>
    <w:rsid w:val="00C96BDF"/>
    <w:rsid w:val="00C97503"/>
    <w:rsid w:val="00C978B3"/>
    <w:rsid w:val="00CA6E1B"/>
    <w:rsid w:val="00CD4423"/>
    <w:rsid w:val="00CE0D4E"/>
    <w:rsid w:val="00CE7938"/>
    <w:rsid w:val="00CF6E25"/>
    <w:rsid w:val="00D02256"/>
    <w:rsid w:val="00D02A50"/>
    <w:rsid w:val="00D047CE"/>
    <w:rsid w:val="00D05A30"/>
    <w:rsid w:val="00D234C3"/>
    <w:rsid w:val="00D23C8D"/>
    <w:rsid w:val="00D25037"/>
    <w:rsid w:val="00D27918"/>
    <w:rsid w:val="00D36306"/>
    <w:rsid w:val="00D464E1"/>
    <w:rsid w:val="00D47F99"/>
    <w:rsid w:val="00D5217E"/>
    <w:rsid w:val="00D66FE8"/>
    <w:rsid w:val="00D70EF4"/>
    <w:rsid w:val="00D74507"/>
    <w:rsid w:val="00D977F1"/>
    <w:rsid w:val="00DA1218"/>
    <w:rsid w:val="00DA4158"/>
    <w:rsid w:val="00DA5EB9"/>
    <w:rsid w:val="00DC3DC6"/>
    <w:rsid w:val="00DC5F98"/>
    <w:rsid w:val="00DC6DBC"/>
    <w:rsid w:val="00DE0DB3"/>
    <w:rsid w:val="00DE2D89"/>
    <w:rsid w:val="00DE5F35"/>
    <w:rsid w:val="00E032C9"/>
    <w:rsid w:val="00E0620C"/>
    <w:rsid w:val="00E13FBD"/>
    <w:rsid w:val="00E16771"/>
    <w:rsid w:val="00E25F29"/>
    <w:rsid w:val="00E32A16"/>
    <w:rsid w:val="00E415A8"/>
    <w:rsid w:val="00E6160F"/>
    <w:rsid w:val="00E6259A"/>
    <w:rsid w:val="00E62682"/>
    <w:rsid w:val="00E71AFD"/>
    <w:rsid w:val="00E76AA7"/>
    <w:rsid w:val="00EA21BA"/>
    <w:rsid w:val="00EB5C93"/>
    <w:rsid w:val="00EC35D3"/>
    <w:rsid w:val="00EC6B7B"/>
    <w:rsid w:val="00EE031C"/>
    <w:rsid w:val="00EF22CA"/>
    <w:rsid w:val="00EF7ADC"/>
    <w:rsid w:val="00F12D17"/>
    <w:rsid w:val="00F534DB"/>
    <w:rsid w:val="00F564FA"/>
    <w:rsid w:val="00F94565"/>
    <w:rsid w:val="00FB2BFA"/>
    <w:rsid w:val="00FB35AF"/>
    <w:rsid w:val="00FB3838"/>
    <w:rsid w:val="00FD145F"/>
    <w:rsid w:val="00FD557B"/>
    <w:rsid w:val="00FD68E7"/>
    <w:rsid w:val="00FE0B53"/>
    <w:rsid w:val="00FF52E7"/>
    <w:rsid w:val="00FF6C31"/>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4479"/>
  <w15:docId w15:val="{5DF107B5-483B-4891-B0FC-02A516CB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numPr>
        <w:numId w:val="23"/>
      </w:numPr>
      <w:ind w:right="3297"/>
      <w:jc w:val="center"/>
      <w:outlineLvl w:val="0"/>
    </w:pPr>
    <w:rPr>
      <w:rFonts w:ascii="Arial" w:eastAsia="Arial" w:hAnsi="Arial" w:cs="Arial"/>
      <w:b/>
      <w:bCs/>
      <w:sz w:val="28"/>
      <w:szCs w:val="28"/>
    </w:rPr>
  </w:style>
  <w:style w:type="paragraph" w:styleId="Heading2">
    <w:name w:val="heading 2"/>
    <w:basedOn w:val="Normal"/>
    <w:uiPriority w:val="9"/>
    <w:unhideWhenUsed/>
    <w:qFormat/>
    <w:pPr>
      <w:numPr>
        <w:ilvl w:val="1"/>
        <w:numId w:val="23"/>
      </w:numPr>
      <w:spacing w:before="76"/>
      <w:outlineLvl w:val="1"/>
    </w:pPr>
    <w:rPr>
      <w:b/>
      <w:bCs/>
      <w:sz w:val="24"/>
      <w:szCs w:val="24"/>
    </w:rPr>
  </w:style>
  <w:style w:type="paragraph" w:styleId="Heading3">
    <w:name w:val="heading 3"/>
    <w:basedOn w:val="Normal"/>
    <w:uiPriority w:val="9"/>
    <w:unhideWhenUsed/>
    <w:qFormat/>
    <w:pPr>
      <w:numPr>
        <w:ilvl w:val="2"/>
        <w:numId w:val="23"/>
      </w:numPr>
      <w:spacing w:before="200"/>
      <w:outlineLvl w:val="2"/>
    </w:pPr>
    <w:rPr>
      <w:b/>
      <w:bCs/>
      <w:i/>
      <w:sz w:val="24"/>
      <w:szCs w:val="24"/>
    </w:rPr>
  </w:style>
  <w:style w:type="paragraph" w:styleId="Heading4">
    <w:name w:val="heading 4"/>
    <w:basedOn w:val="Normal"/>
    <w:next w:val="Normal"/>
    <w:link w:val="Heading4Char"/>
    <w:uiPriority w:val="9"/>
    <w:semiHidden/>
    <w:unhideWhenUsed/>
    <w:qFormat/>
    <w:rsid w:val="0082011B"/>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2011B"/>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2011B"/>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2011B"/>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2011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011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782" w:hanging="664"/>
    </w:pPr>
    <w:rPr>
      <w:b/>
      <w:bCs/>
    </w:rPr>
  </w:style>
  <w:style w:type="paragraph" w:styleId="TOC2">
    <w:name w:val="toc 2"/>
    <w:basedOn w:val="Normal"/>
    <w:uiPriority w:val="1"/>
    <w:qFormat/>
    <w:pPr>
      <w:spacing w:before="100"/>
      <w:ind w:left="119"/>
    </w:pPr>
    <w:rPr>
      <w:rFonts w:ascii="Arial" w:eastAsia="Arial" w:hAnsi="Arial" w:cs="Arial"/>
    </w:rPr>
  </w:style>
  <w:style w:type="paragraph" w:styleId="BodyText">
    <w:name w:val="Body Text"/>
    <w:basedOn w:val="Normal"/>
    <w:uiPriority w:val="1"/>
    <w:qFormat/>
    <w:rPr>
      <w:sz w:val="24"/>
      <w:szCs w:val="24"/>
    </w:rPr>
  </w:style>
  <w:style w:type="paragraph" w:styleId="Title">
    <w:name w:val="Title"/>
    <w:basedOn w:val="Normal"/>
    <w:uiPriority w:val="10"/>
    <w:qFormat/>
    <w:pPr>
      <w:spacing w:line="642" w:lineRule="exact"/>
      <w:ind w:left="2586" w:right="1144"/>
      <w:jc w:val="center"/>
    </w:pPr>
    <w:rPr>
      <w:rFonts w:ascii="Arial" w:eastAsia="Arial" w:hAnsi="Arial" w:cs="Arial"/>
      <w:b/>
      <w:bCs/>
      <w:sz w:val="66"/>
      <w:szCs w:val="66"/>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E415A8"/>
    <w:pPr>
      <w:widowControl/>
      <w:autoSpaceDE/>
      <w:autoSpaceDN/>
    </w:pPr>
    <w:rPr>
      <w:kern w:val="2"/>
      <w:lang w:val="en-P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03A2"/>
    <w:pPr>
      <w:widowControl/>
      <w:autoSpaceDE/>
      <w:autoSpaceDN/>
    </w:pPr>
  </w:style>
  <w:style w:type="paragraph" w:customStyle="1" w:styleId="Default">
    <w:name w:val="Default"/>
    <w:rsid w:val="00FE0B53"/>
    <w:pPr>
      <w:widowControl/>
      <w:adjustRightInd w:val="0"/>
    </w:pPr>
    <w:rPr>
      <w:rFonts w:ascii="Times New Roman" w:hAnsi="Times New Roman" w:cs="Times New Roman"/>
      <w:color w:val="000000"/>
      <w:sz w:val="24"/>
      <w:szCs w:val="24"/>
      <w:lang w:val="en-PK"/>
    </w:rPr>
  </w:style>
  <w:style w:type="character" w:customStyle="1" w:styleId="Heading4Char">
    <w:name w:val="Heading 4 Char"/>
    <w:basedOn w:val="DefaultParagraphFont"/>
    <w:link w:val="Heading4"/>
    <w:uiPriority w:val="9"/>
    <w:semiHidden/>
    <w:rsid w:val="008201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201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201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201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201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011B"/>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A259A3"/>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4E6700"/>
    <w:pPr>
      <w:tabs>
        <w:tab w:val="center" w:pos="4513"/>
        <w:tab w:val="right" w:pos="9026"/>
      </w:tabs>
    </w:pPr>
  </w:style>
  <w:style w:type="character" w:customStyle="1" w:styleId="HeaderChar">
    <w:name w:val="Header Char"/>
    <w:basedOn w:val="DefaultParagraphFont"/>
    <w:link w:val="Header"/>
    <w:uiPriority w:val="99"/>
    <w:rsid w:val="004E6700"/>
    <w:rPr>
      <w:rFonts w:ascii="Times New Roman" w:eastAsia="Times New Roman" w:hAnsi="Times New Roman" w:cs="Times New Roman"/>
    </w:rPr>
  </w:style>
  <w:style w:type="paragraph" w:styleId="Footer">
    <w:name w:val="footer"/>
    <w:basedOn w:val="Normal"/>
    <w:link w:val="FooterChar"/>
    <w:uiPriority w:val="99"/>
    <w:unhideWhenUsed/>
    <w:rsid w:val="004E6700"/>
    <w:pPr>
      <w:tabs>
        <w:tab w:val="center" w:pos="4513"/>
        <w:tab w:val="right" w:pos="9026"/>
      </w:tabs>
    </w:pPr>
  </w:style>
  <w:style w:type="character" w:customStyle="1" w:styleId="FooterChar">
    <w:name w:val="Footer Char"/>
    <w:basedOn w:val="DefaultParagraphFont"/>
    <w:link w:val="Footer"/>
    <w:uiPriority w:val="99"/>
    <w:rsid w:val="004E670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7417E"/>
    <w:rPr>
      <w:sz w:val="16"/>
      <w:szCs w:val="16"/>
    </w:rPr>
  </w:style>
  <w:style w:type="paragraph" w:styleId="CommentText">
    <w:name w:val="annotation text"/>
    <w:basedOn w:val="Normal"/>
    <w:link w:val="CommentTextChar"/>
    <w:uiPriority w:val="99"/>
    <w:unhideWhenUsed/>
    <w:rsid w:val="00C7417E"/>
    <w:rPr>
      <w:sz w:val="20"/>
      <w:szCs w:val="20"/>
    </w:rPr>
  </w:style>
  <w:style w:type="character" w:customStyle="1" w:styleId="CommentTextChar">
    <w:name w:val="Comment Text Char"/>
    <w:basedOn w:val="DefaultParagraphFont"/>
    <w:link w:val="CommentText"/>
    <w:uiPriority w:val="99"/>
    <w:rsid w:val="00C74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17E"/>
    <w:rPr>
      <w:b/>
      <w:bCs/>
    </w:rPr>
  </w:style>
  <w:style w:type="character" w:customStyle="1" w:styleId="CommentSubjectChar">
    <w:name w:val="Comment Subject Char"/>
    <w:basedOn w:val="CommentTextChar"/>
    <w:link w:val="CommentSubject"/>
    <w:uiPriority w:val="99"/>
    <w:semiHidden/>
    <w:rsid w:val="00C7417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2695">
      <w:bodyDiv w:val="1"/>
      <w:marLeft w:val="0"/>
      <w:marRight w:val="0"/>
      <w:marTop w:val="0"/>
      <w:marBottom w:val="0"/>
      <w:divBdr>
        <w:top w:val="none" w:sz="0" w:space="0" w:color="auto"/>
        <w:left w:val="none" w:sz="0" w:space="0" w:color="auto"/>
        <w:bottom w:val="none" w:sz="0" w:space="0" w:color="auto"/>
        <w:right w:val="none" w:sz="0" w:space="0" w:color="auto"/>
      </w:divBdr>
    </w:div>
    <w:div w:id="78997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adnan.khattak@cppa.gov.p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9956-3B79-4304-9CA1-2851EB56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17</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OFF ROLL MANPOWER TENDER</vt:lpstr>
    </vt:vector>
  </TitlesOfParts>
  <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ROLL MANPOWER TENDER</dc:title>
  <dc:subject/>
  <dc:creator>abhi</dc:creator>
  <cp:keywords/>
  <dc:description/>
  <cp:lastModifiedBy>Adnan Khattak</cp:lastModifiedBy>
  <cp:revision>103</cp:revision>
  <cp:lastPrinted>2023-11-16T05:31:00Z</cp:lastPrinted>
  <dcterms:created xsi:type="dcterms:W3CDTF">2023-11-13T11:03:00Z</dcterms:created>
  <dcterms:modified xsi:type="dcterms:W3CDTF">2023-11-21T05:56:00Z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Microsoft® Word for Microsoft 365</vt:lpwstr>
  </property>
  <property fmtid="{D5CDD505-2E9C-101B-9397-08002B2CF9AE}" pid="4" name="LastSaved">
    <vt:filetime>2022-01-27T00:00:00Z</vt:filetime>
  </property>
</Properties>
</file>